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10F5B9" w14:textId="77777777" w:rsidR="0093500D" w:rsidRPr="008168A8" w:rsidRDefault="0093500D">
      <w:pPr>
        <w:rPr>
          <w:rFonts w:ascii="Arial" w:hAnsi="Arial" w:cs="Arial"/>
          <w:b/>
          <w:color w:val="000000"/>
          <w:sz w:val="20"/>
          <w:szCs w:val="20"/>
          <w:lang w:val="en-US"/>
        </w:rPr>
      </w:pPr>
    </w:p>
    <w:p w14:paraId="2710F5BA" w14:textId="35E83543" w:rsidR="0093500D" w:rsidRPr="009A78A4" w:rsidRDefault="00EF75E1">
      <w:pPr>
        <w:jc w:val="center"/>
        <w:rPr>
          <w:rFonts w:ascii="Arial" w:hAnsi="Arial" w:cs="Arial"/>
          <w:b/>
          <w:color w:val="000000"/>
          <w:sz w:val="28"/>
          <w:szCs w:val="28"/>
          <w:lang w:val="en-US"/>
        </w:rPr>
      </w:pPr>
      <w:r w:rsidRPr="009A78A4">
        <w:rPr>
          <w:rFonts w:ascii="Arial" w:eastAsia="Arial" w:hAnsi="Arial" w:cs="Arial"/>
          <w:b/>
          <w:bCs/>
          <w:color w:val="000000"/>
          <w:sz w:val="28"/>
          <w:szCs w:val="28"/>
          <w:lang w:val="en-US"/>
        </w:rPr>
        <w:t>CLINICAL TRIAL AGREEMENT WITH THE RESEARC</w:t>
      </w:r>
      <w:r w:rsidR="00C41111">
        <w:rPr>
          <w:rFonts w:ascii="Arial" w:eastAsia="Arial" w:hAnsi="Arial" w:cs="Arial"/>
          <w:b/>
          <w:bCs/>
          <w:color w:val="000000"/>
          <w:sz w:val="28"/>
          <w:szCs w:val="28"/>
          <w:lang w:val="en-US"/>
        </w:rPr>
        <w:t>H</w:t>
      </w:r>
      <w:r w:rsidRPr="009A78A4">
        <w:rPr>
          <w:rFonts w:ascii="Arial" w:eastAsia="Arial" w:hAnsi="Arial" w:cs="Arial"/>
          <w:b/>
          <w:bCs/>
          <w:color w:val="000000"/>
          <w:sz w:val="28"/>
          <w:szCs w:val="28"/>
          <w:lang w:val="en-US"/>
        </w:rPr>
        <w:t xml:space="preserve"> </w:t>
      </w:r>
      <w:r w:rsidR="007628FF" w:rsidRPr="009A78A4">
        <w:rPr>
          <w:rFonts w:ascii="Arial" w:eastAsia="Arial" w:hAnsi="Arial" w:cs="Arial"/>
          <w:b/>
          <w:bCs/>
          <w:color w:val="000000"/>
          <w:sz w:val="28"/>
          <w:szCs w:val="28"/>
          <w:lang w:val="en-US"/>
        </w:rPr>
        <w:t>CENTRE</w:t>
      </w:r>
      <w:r w:rsidRPr="009A78A4">
        <w:rPr>
          <w:rFonts w:ascii="Arial" w:eastAsia="Arial" w:hAnsi="Arial" w:cs="Arial"/>
          <w:b/>
          <w:bCs/>
          <w:color w:val="000000"/>
          <w:sz w:val="28"/>
          <w:szCs w:val="28"/>
          <w:lang w:val="en-US"/>
        </w:rPr>
        <w:t xml:space="preserve"> </w:t>
      </w:r>
    </w:p>
    <w:p w14:paraId="2710F5BB" w14:textId="77777777" w:rsidR="0093500D" w:rsidRPr="008168A8" w:rsidRDefault="0093500D">
      <w:pPr>
        <w:jc w:val="center"/>
        <w:rPr>
          <w:rFonts w:ascii="Arial" w:hAnsi="Arial" w:cs="Arial"/>
          <w:b/>
          <w:color w:val="000000"/>
          <w:sz w:val="20"/>
          <w:szCs w:val="20"/>
          <w:lang w:val="en-US"/>
        </w:rPr>
      </w:pPr>
    </w:p>
    <w:p w14:paraId="2710F5BC" w14:textId="77777777" w:rsidR="0093500D" w:rsidRPr="009A78A4" w:rsidRDefault="0093500D">
      <w:pPr>
        <w:jc w:val="both"/>
        <w:rPr>
          <w:rFonts w:ascii="Arial" w:hAnsi="Arial" w:cs="Arial"/>
          <w:color w:val="000000"/>
          <w:sz w:val="20"/>
          <w:szCs w:val="20"/>
          <w:lang w:val="en-US"/>
        </w:rPr>
      </w:pPr>
    </w:p>
    <w:p w14:paraId="2710F5BD" w14:textId="2B424FF0" w:rsidR="0093500D" w:rsidRPr="009A78A4" w:rsidRDefault="00EF75E1">
      <w:pPr>
        <w:ind w:left="1080"/>
        <w:jc w:val="center"/>
        <w:rPr>
          <w:rFonts w:ascii="Arial" w:hAnsi="Arial" w:cs="Arial"/>
          <w:color w:val="000000"/>
          <w:sz w:val="20"/>
          <w:szCs w:val="20"/>
          <w:lang w:val="en-US"/>
        </w:rPr>
      </w:pPr>
      <w:r w:rsidRPr="009A78A4">
        <w:rPr>
          <w:rFonts w:ascii="Arial" w:eastAsia="Arial" w:hAnsi="Arial" w:cs="Arial"/>
          <w:sz w:val="20"/>
          <w:szCs w:val="20"/>
          <w:lang w:val="en-US"/>
        </w:rPr>
        <w:t>In Valencia on</w:t>
      </w:r>
      <w:r w:rsidRPr="009A78A4">
        <w:rPr>
          <w:rFonts w:ascii="Arial" w:hAnsi="Arial" w:cs="Arial"/>
          <w:sz w:val="20"/>
          <w:szCs w:val="20"/>
          <w:lang w:val="en-US"/>
        </w:rPr>
        <w:t xml:space="preserve">, </w:t>
      </w:r>
      <w:r w:rsidRPr="009A78A4">
        <w:rPr>
          <w:rFonts w:ascii="Arial" w:hAnsi="Arial" w:cs="Arial"/>
          <w:sz w:val="20"/>
          <w:szCs w:val="20"/>
          <w:lang w:val="en-US"/>
        </w:rPr>
        <w:fldChar w:fldCharType="begin"/>
      </w:r>
      <w:r w:rsidRPr="009A78A4">
        <w:rPr>
          <w:rFonts w:ascii="Arial" w:hAnsi="Arial" w:cs="Arial"/>
          <w:sz w:val="20"/>
          <w:szCs w:val="20"/>
          <w:lang w:val="en-US"/>
        </w:rPr>
        <w:instrText xml:space="preserve"> DATE \@ "dd MMMM yyyy" </w:instrText>
      </w:r>
      <w:r w:rsidRPr="009A78A4">
        <w:rPr>
          <w:rFonts w:ascii="Arial" w:hAnsi="Arial" w:cs="Arial"/>
          <w:sz w:val="20"/>
          <w:szCs w:val="20"/>
          <w:lang w:val="en-US"/>
        </w:rPr>
        <w:fldChar w:fldCharType="separate"/>
      </w:r>
      <w:r w:rsidR="00067633">
        <w:rPr>
          <w:rFonts w:ascii="Arial" w:hAnsi="Arial" w:cs="Arial"/>
          <w:noProof/>
          <w:sz w:val="20"/>
          <w:szCs w:val="20"/>
          <w:lang w:val="en-US"/>
        </w:rPr>
        <w:t>18 October 2023</w:t>
      </w:r>
      <w:r w:rsidRPr="009A78A4">
        <w:rPr>
          <w:rFonts w:ascii="Arial" w:hAnsi="Arial" w:cs="Arial"/>
          <w:sz w:val="20"/>
          <w:szCs w:val="20"/>
          <w:lang w:val="en-US"/>
        </w:rPr>
        <w:fldChar w:fldCharType="end"/>
      </w:r>
    </w:p>
    <w:p w14:paraId="2710F5BE" w14:textId="77777777" w:rsidR="0093500D" w:rsidRPr="009A78A4" w:rsidRDefault="0093500D">
      <w:pPr>
        <w:jc w:val="center"/>
        <w:rPr>
          <w:rFonts w:ascii="Arial" w:hAnsi="Arial" w:cs="Arial"/>
          <w:color w:val="000000"/>
          <w:sz w:val="20"/>
          <w:szCs w:val="20"/>
          <w:lang w:val="en-US"/>
        </w:rPr>
      </w:pPr>
    </w:p>
    <w:p w14:paraId="2710F5BF" w14:textId="77777777" w:rsidR="0093500D" w:rsidRPr="009A78A4" w:rsidRDefault="00EF75E1">
      <w:pPr>
        <w:pStyle w:val="Ttulo1"/>
        <w:jc w:val="center"/>
        <w:rPr>
          <w:color w:val="000000"/>
          <w:sz w:val="20"/>
          <w:szCs w:val="20"/>
          <w:lang w:val="en-US"/>
        </w:rPr>
      </w:pPr>
      <w:r w:rsidRPr="009A78A4">
        <w:rPr>
          <w:rFonts w:eastAsia="Arial"/>
          <w:color w:val="000000"/>
          <w:sz w:val="20"/>
          <w:szCs w:val="20"/>
          <w:u w:val="single"/>
          <w:lang w:val="en-US"/>
        </w:rPr>
        <w:t xml:space="preserve">BY AND BETWEEN </w:t>
      </w:r>
    </w:p>
    <w:p w14:paraId="2710F5C0" w14:textId="77777777" w:rsidR="0093500D" w:rsidRPr="008168A8" w:rsidRDefault="0093500D">
      <w:pPr>
        <w:jc w:val="both"/>
        <w:rPr>
          <w:rFonts w:ascii="Arial" w:hAnsi="Arial" w:cs="Arial"/>
          <w:b/>
          <w:color w:val="000000"/>
          <w:sz w:val="20"/>
          <w:szCs w:val="20"/>
          <w:lang w:val="en-US"/>
        </w:rPr>
      </w:pPr>
    </w:p>
    <w:p w14:paraId="2710F5C1" w14:textId="54A14ED6" w:rsidR="0093500D" w:rsidRPr="009A78A4" w:rsidRDefault="00EF75E1">
      <w:pPr>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The party of the first part</w:t>
      </w:r>
      <w:r w:rsidRPr="009A78A4">
        <w:rPr>
          <w:rFonts w:ascii="Arial" w:eastAsia="Arial" w:hAnsi="Arial" w:cs="Arial"/>
          <w:color w:val="000000"/>
          <w:sz w:val="20"/>
          <w:szCs w:val="20"/>
          <w:lang w:val="en-US"/>
        </w:rPr>
        <w:t xml:space="preserve"> </w:t>
      </w:r>
      <w:r w:rsidRPr="009A78A4">
        <w:rPr>
          <w:rFonts w:ascii="Arial" w:eastAsia="Arial" w:hAnsi="Arial" w:cs="Arial"/>
          <w:b/>
          <w:bCs/>
          <w:color w:val="000000"/>
          <w:sz w:val="20"/>
          <w:szCs w:val="20"/>
          <w:lang w:val="en-US"/>
        </w:rPr>
        <w:t>(</w:t>
      </w:r>
      <w:r w:rsidR="007628FF" w:rsidRPr="009A78A4">
        <w:rPr>
          <w:rFonts w:ascii="Arial" w:eastAsia="Arial" w:hAnsi="Arial" w:cs="Arial"/>
          <w:b/>
          <w:bCs/>
          <w:color w:val="000000"/>
          <w:sz w:val="20"/>
          <w:szCs w:val="20"/>
          <w:lang w:val="en-US"/>
        </w:rPr>
        <w:t>Centre</w:t>
      </w:r>
      <w:r w:rsidRPr="009A78A4">
        <w:rPr>
          <w:rFonts w:ascii="Arial" w:eastAsia="Arial" w:hAnsi="Arial" w:cs="Arial"/>
          <w:b/>
          <w:bCs/>
          <w:color w:val="000000"/>
          <w:sz w:val="20"/>
          <w:szCs w:val="20"/>
          <w:lang w:val="en-US"/>
        </w:rPr>
        <w:t>)</w:t>
      </w:r>
      <w:r w:rsidRPr="009A78A4">
        <w:rPr>
          <w:rFonts w:ascii="Arial" w:eastAsia="Arial" w:hAnsi="Arial" w:cs="Arial"/>
          <w:color w:val="000000"/>
          <w:sz w:val="20"/>
          <w:szCs w:val="20"/>
          <w:lang w:val="en-US"/>
        </w:rPr>
        <w:t xml:space="preserve"> Ms. </w:t>
      </w:r>
      <w:r w:rsidR="00067633" w:rsidRPr="00067633">
        <w:rPr>
          <w:rFonts w:ascii="Arial" w:eastAsia="Arial" w:hAnsi="Arial" w:cs="Arial"/>
          <w:color w:val="000000"/>
          <w:sz w:val="20"/>
          <w:szCs w:val="20"/>
          <w:lang w:val="en-US"/>
        </w:rPr>
        <w:t>Goitzane Marcaida Benito</w:t>
      </w:r>
      <w:r w:rsidR="00067633">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in her capacity as General Manager of the Healthcare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w:t>
      </w:r>
      <w:proofErr w:type="spellStart"/>
      <w:r w:rsidRPr="009A78A4">
        <w:rPr>
          <w:rFonts w:ascii="Arial" w:eastAsia="Arial" w:hAnsi="Arial" w:cs="Arial"/>
          <w:color w:val="000000"/>
          <w:sz w:val="20"/>
          <w:szCs w:val="20"/>
          <w:lang w:val="en-US"/>
        </w:rPr>
        <w:t>Consorcio</w:t>
      </w:r>
      <w:proofErr w:type="spellEnd"/>
      <w:r w:rsidRPr="009A78A4">
        <w:rPr>
          <w:rFonts w:ascii="Arial" w:eastAsia="Arial" w:hAnsi="Arial" w:cs="Arial"/>
          <w:color w:val="000000"/>
          <w:sz w:val="20"/>
          <w:szCs w:val="20"/>
          <w:lang w:val="en-US"/>
        </w:rPr>
        <w:t xml:space="preserve"> Hospital General </w:t>
      </w:r>
      <w:proofErr w:type="spellStart"/>
      <w:r w:rsidRPr="009A78A4">
        <w:rPr>
          <w:rFonts w:ascii="Arial" w:eastAsia="Arial" w:hAnsi="Arial" w:cs="Arial"/>
          <w:color w:val="000000"/>
          <w:sz w:val="20"/>
          <w:szCs w:val="20"/>
          <w:lang w:val="en-US"/>
        </w:rPr>
        <w:t>Universitario</w:t>
      </w:r>
      <w:proofErr w:type="spellEnd"/>
      <w:r w:rsidRPr="009A78A4">
        <w:rPr>
          <w:rFonts w:ascii="Arial" w:eastAsia="Arial" w:hAnsi="Arial" w:cs="Arial"/>
          <w:color w:val="000000"/>
          <w:sz w:val="20"/>
          <w:szCs w:val="20"/>
          <w:lang w:val="en-US"/>
        </w:rPr>
        <w:t xml:space="preserve"> de Valencia [General University Hospital Consortium of Valencia] and on behalf of that organization, with address at </w:t>
      </w:r>
      <w:proofErr w:type="spellStart"/>
      <w:r w:rsidRPr="009A78A4">
        <w:rPr>
          <w:rFonts w:ascii="Arial" w:eastAsia="Arial" w:hAnsi="Arial" w:cs="Arial"/>
          <w:color w:val="000000"/>
          <w:sz w:val="20"/>
          <w:szCs w:val="20"/>
          <w:lang w:val="en-US"/>
        </w:rPr>
        <w:t>Avda</w:t>
      </w:r>
      <w:proofErr w:type="spellEnd"/>
      <w:r w:rsidRPr="009A78A4">
        <w:rPr>
          <w:rFonts w:ascii="Arial" w:eastAsia="Arial" w:hAnsi="Arial" w:cs="Arial"/>
          <w:color w:val="000000"/>
          <w:sz w:val="20"/>
          <w:szCs w:val="20"/>
          <w:lang w:val="en-US"/>
        </w:rPr>
        <w:t xml:space="preserve">. </w:t>
      </w:r>
      <w:r w:rsidRPr="008168A8">
        <w:rPr>
          <w:rFonts w:ascii="Arial" w:eastAsia="Arial" w:hAnsi="Arial" w:cs="Arial"/>
          <w:color w:val="000000"/>
          <w:sz w:val="20"/>
          <w:szCs w:val="20"/>
        </w:rPr>
        <w:t xml:space="preserve">Tres Cruces, s/n de Valencia (46014) and </w:t>
      </w:r>
      <w:proofErr w:type="spellStart"/>
      <w:r w:rsidRPr="008168A8">
        <w:rPr>
          <w:rFonts w:ascii="Arial" w:eastAsia="Arial" w:hAnsi="Arial" w:cs="Arial"/>
          <w:color w:val="000000"/>
          <w:sz w:val="20"/>
          <w:szCs w:val="20"/>
        </w:rPr>
        <w:t>Tax</w:t>
      </w:r>
      <w:proofErr w:type="spellEnd"/>
      <w:r w:rsidRPr="008168A8">
        <w:rPr>
          <w:rFonts w:ascii="Arial" w:eastAsia="Arial" w:hAnsi="Arial" w:cs="Arial"/>
          <w:color w:val="000000"/>
          <w:sz w:val="20"/>
          <w:szCs w:val="20"/>
        </w:rPr>
        <w:t xml:space="preserve"> </w:t>
      </w:r>
      <w:proofErr w:type="spellStart"/>
      <w:r w:rsidRPr="008168A8">
        <w:rPr>
          <w:rFonts w:ascii="Arial" w:eastAsia="Arial" w:hAnsi="Arial" w:cs="Arial"/>
          <w:color w:val="000000"/>
          <w:sz w:val="20"/>
          <w:szCs w:val="20"/>
        </w:rPr>
        <w:t>Identification</w:t>
      </w:r>
      <w:proofErr w:type="spellEnd"/>
      <w:r w:rsidRPr="008168A8">
        <w:rPr>
          <w:rFonts w:ascii="Arial" w:eastAsia="Arial" w:hAnsi="Arial" w:cs="Arial"/>
          <w:color w:val="000000"/>
          <w:sz w:val="20"/>
          <w:szCs w:val="20"/>
        </w:rPr>
        <w:t xml:space="preserve"> </w:t>
      </w:r>
      <w:proofErr w:type="spellStart"/>
      <w:r w:rsidRPr="008168A8">
        <w:rPr>
          <w:rFonts w:ascii="Arial" w:eastAsia="Arial" w:hAnsi="Arial" w:cs="Arial"/>
          <w:color w:val="000000"/>
          <w:sz w:val="20"/>
          <w:szCs w:val="20"/>
        </w:rPr>
        <w:t>Code</w:t>
      </w:r>
      <w:proofErr w:type="spellEnd"/>
      <w:r w:rsidRPr="008168A8">
        <w:rPr>
          <w:rFonts w:ascii="Arial" w:eastAsia="Arial" w:hAnsi="Arial" w:cs="Arial"/>
          <w:color w:val="000000"/>
          <w:sz w:val="20"/>
          <w:szCs w:val="20"/>
        </w:rPr>
        <w:t xml:space="preserve"> No. </w:t>
      </w:r>
      <w:r w:rsidRPr="009A78A4">
        <w:rPr>
          <w:rFonts w:ascii="Arial" w:eastAsia="Arial" w:hAnsi="Arial" w:cs="Arial"/>
          <w:color w:val="000000"/>
          <w:sz w:val="20"/>
          <w:szCs w:val="20"/>
          <w:lang w:val="en-US"/>
        </w:rPr>
        <w:t>Q 4601065H</w:t>
      </w:r>
      <w:r w:rsidR="00E9074E">
        <w:rPr>
          <w:rFonts w:ascii="Arial" w:eastAsia="Arial" w:hAnsi="Arial" w:cs="Arial"/>
          <w:color w:val="000000"/>
          <w:sz w:val="20"/>
          <w:szCs w:val="20"/>
          <w:lang w:val="en-US"/>
        </w:rPr>
        <w:t>.</w:t>
      </w:r>
    </w:p>
    <w:p w14:paraId="2710F5C2" w14:textId="77777777" w:rsidR="0093500D" w:rsidRPr="009A78A4" w:rsidRDefault="0093500D">
      <w:pPr>
        <w:jc w:val="both"/>
        <w:rPr>
          <w:rFonts w:ascii="Arial" w:hAnsi="Arial" w:cs="Arial"/>
          <w:color w:val="000000"/>
          <w:sz w:val="20"/>
          <w:szCs w:val="20"/>
          <w:lang w:val="en-US"/>
        </w:rPr>
      </w:pPr>
    </w:p>
    <w:p w14:paraId="2710F5C3" w14:textId="3489E2D6" w:rsidR="0093500D" w:rsidRPr="009A78A4" w:rsidRDefault="00EF75E1">
      <w:pPr>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 xml:space="preserve">The party of the second part (Foundation) </w:t>
      </w:r>
      <w:r w:rsidRPr="009A78A4">
        <w:rPr>
          <w:rFonts w:ascii="Arial" w:eastAsia="Arial" w:hAnsi="Arial" w:cs="Arial"/>
          <w:color w:val="000000"/>
          <w:sz w:val="20"/>
          <w:szCs w:val="20"/>
          <w:lang w:val="en-US"/>
        </w:rPr>
        <w:t xml:space="preserve">Ms. Carmen Escobedo Lucea, in her capacity as Manager of the Fundación de la </w:t>
      </w:r>
      <w:proofErr w:type="spellStart"/>
      <w:r w:rsidRPr="009A78A4">
        <w:rPr>
          <w:rFonts w:ascii="Arial" w:eastAsia="Arial" w:hAnsi="Arial" w:cs="Arial"/>
          <w:color w:val="000000"/>
          <w:sz w:val="20"/>
          <w:szCs w:val="20"/>
          <w:lang w:val="en-US"/>
        </w:rPr>
        <w:t>Comunidad</w:t>
      </w:r>
      <w:proofErr w:type="spellEnd"/>
      <w:r w:rsidRPr="009A78A4">
        <w:rPr>
          <w:rFonts w:ascii="Arial" w:eastAsia="Arial" w:hAnsi="Arial" w:cs="Arial"/>
          <w:color w:val="000000"/>
          <w:sz w:val="20"/>
          <w:szCs w:val="20"/>
          <w:lang w:val="en-US"/>
        </w:rPr>
        <w:t xml:space="preserve"> </w:t>
      </w:r>
      <w:proofErr w:type="spellStart"/>
      <w:r w:rsidRPr="009A78A4">
        <w:rPr>
          <w:rFonts w:ascii="Arial" w:eastAsia="Arial" w:hAnsi="Arial" w:cs="Arial"/>
          <w:color w:val="000000"/>
          <w:sz w:val="20"/>
          <w:szCs w:val="20"/>
          <w:lang w:val="en-US"/>
        </w:rPr>
        <w:t>Valenciana</w:t>
      </w:r>
      <w:proofErr w:type="spellEnd"/>
      <w:r w:rsidRPr="009A78A4">
        <w:rPr>
          <w:rFonts w:ascii="Arial" w:eastAsia="Arial" w:hAnsi="Arial" w:cs="Arial"/>
          <w:color w:val="000000"/>
          <w:sz w:val="20"/>
          <w:szCs w:val="20"/>
          <w:lang w:val="en-US"/>
        </w:rPr>
        <w:t xml:space="preserve"> Hospital General para la Investigación </w:t>
      </w:r>
      <w:proofErr w:type="spellStart"/>
      <w:r w:rsidRPr="009A78A4">
        <w:rPr>
          <w:rFonts w:ascii="Arial" w:eastAsia="Arial" w:hAnsi="Arial" w:cs="Arial"/>
          <w:color w:val="000000"/>
          <w:sz w:val="20"/>
          <w:szCs w:val="20"/>
          <w:lang w:val="en-US"/>
        </w:rPr>
        <w:t>Biomédica</w:t>
      </w:r>
      <w:proofErr w:type="spellEnd"/>
      <w:r w:rsidRPr="009A78A4">
        <w:rPr>
          <w:rFonts w:ascii="Arial" w:eastAsia="Arial" w:hAnsi="Arial" w:cs="Arial"/>
          <w:color w:val="000000"/>
          <w:sz w:val="20"/>
          <w:szCs w:val="20"/>
          <w:lang w:val="en-US"/>
        </w:rPr>
        <w:t xml:space="preserve">, Docencia y </w:t>
      </w:r>
      <w:proofErr w:type="spellStart"/>
      <w:r w:rsidRPr="009A78A4">
        <w:rPr>
          <w:rFonts w:ascii="Arial" w:eastAsia="Arial" w:hAnsi="Arial" w:cs="Arial"/>
          <w:color w:val="000000"/>
          <w:sz w:val="20"/>
          <w:szCs w:val="20"/>
          <w:lang w:val="en-US"/>
        </w:rPr>
        <w:t>Desarrollo</w:t>
      </w:r>
      <w:proofErr w:type="spellEnd"/>
      <w:r w:rsidRPr="009A78A4">
        <w:rPr>
          <w:rFonts w:ascii="Arial" w:eastAsia="Arial" w:hAnsi="Arial" w:cs="Arial"/>
          <w:color w:val="000000"/>
          <w:sz w:val="20"/>
          <w:szCs w:val="20"/>
          <w:lang w:val="en-US"/>
        </w:rPr>
        <w:t xml:space="preserve"> de </w:t>
      </w:r>
      <w:proofErr w:type="spellStart"/>
      <w:r w:rsidRPr="009A78A4">
        <w:rPr>
          <w:rFonts w:ascii="Arial" w:eastAsia="Arial" w:hAnsi="Arial" w:cs="Arial"/>
          <w:color w:val="000000"/>
          <w:sz w:val="20"/>
          <w:szCs w:val="20"/>
          <w:lang w:val="en-US"/>
        </w:rPr>
        <w:t>las</w:t>
      </w:r>
      <w:proofErr w:type="spellEnd"/>
      <w:r w:rsidRPr="009A78A4">
        <w:rPr>
          <w:rFonts w:ascii="Arial" w:eastAsia="Arial" w:hAnsi="Arial" w:cs="Arial"/>
          <w:color w:val="000000"/>
          <w:sz w:val="20"/>
          <w:szCs w:val="20"/>
          <w:lang w:val="en-US"/>
        </w:rPr>
        <w:t xml:space="preserve"> </w:t>
      </w:r>
      <w:proofErr w:type="spellStart"/>
      <w:r w:rsidRPr="009A78A4">
        <w:rPr>
          <w:rFonts w:ascii="Arial" w:eastAsia="Arial" w:hAnsi="Arial" w:cs="Arial"/>
          <w:color w:val="000000"/>
          <w:sz w:val="20"/>
          <w:szCs w:val="20"/>
          <w:lang w:val="en-US"/>
        </w:rPr>
        <w:t>Ciencias</w:t>
      </w:r>
      <w:proofErr w:type="spellEnd"/>
      <w:r w:rsidRPr="009A78A4">
        <w:rPr>
          <w:rFonts w:ascii="Arial" w:eastAsia="Arial" w:hAnsi="Arial" w:cs="Arial"/>
          <w:color w:val="000000"/>
          <w:sz w:val="20"/>
          <w:szCs w:val="20"/>
          <w:lang w:val="en-US"/>
        </w:rPr>
        <w:t xml:space="preserve"> de la </w:t>
      </w:r>
      <w:proofErr w:type="spellStart"/>
      <w:r w:rsidRPr="009A78A4">
        <w:rPr>
          <w:rFonts w:ascii="Arial" w:eastAsia="Arial" w:hAnsi="Arial" w:cs="Arial"/>
          <w:color w:val="000000"/>
          <w:sz w:val="20"/>
          <w:szCs w:val="20"/>
          <w:lang w:val="en-US"/>
        </w:rPr>
        <w:t>Salud</w:t>
      </w:r>
      <w:proofErr w:type="spellEnd"/>
      <w:r w:rsidRPr="009A78A4">
        <w:rPr>
          <w:rFonts w:ascii="Arial" w:eastAsia="Arial" w:hAnsi="Arial" w:cs="Arial"/>
          <w:color w:val="000000"/>
          <w:sz w:val="20"/>
          <w:szCs w:val="20"/>
          <w:lang w:val="en-US"/>
        </w:rPr>
        <w:t xml:space="preserve"> [</w:t>
      </w:r>
      <w:proofErr w:type="spellStart"/>
      <w:r w:rsidRPr="009A78A4">
        <w:rPr>
          <w:rFonts w:ascii="Arial" w:eastAsia="Arial" w:hAnsi="Arial" w:cs="Arial"/>
          <w:color w:val="000000"/>
          <w:sz w:val="20"/>
          <w:szCs w:val="20"/>
          <w:lang w:val="en-US"/>
        </w:rPr>
        <w:t>Valencian</w:t>
      </w:r>
      <w:proofErr w:type="spellEnd"/>
      <w:r w:rsidRPr="009A78A4">
        <w:rPr>
          <w:rFonts w:ascii="Arial" w:eastAsia="Arial" w:hAnsi="Arial" w:cs="Arial"/>
          <w:color w:val="000000"/>
          <w:sz w:val="20"/>
          <w:szCs w:val="20"/>
          <w:lang w:val="en-US"/>
        </w:rPr>
        <w:t xml:space="preserve"> Community Foundation General Hospital for Biomedical Research, Teaching and Development of Health Sciences] and on behalf of said organization, with registered address at Av. </w:t>
      </w:r>
      <w:proofErr w:type="spellStart"/>
      <w:r w:rsidRPr="009A78A4">
        <w:rPr>
          <w:rFonts w:ascii="Arial" w:eastAsia="Arial" w:hAnsi="Arial" w:cs="Arial"/>
          <w:color w:val="000000"/>
          <w:sz w:val="20"/>
          <w:szCs w:val="20"/>
          <w:lang w:val="en-US"/>
        </w:rPr>
        <w:t>Tres</w:t>
      </w:r>
      <w:proofErr w:type="spellEnd"/>
      <w:r w:rsidRPr="009A78A4">
        <w:rPr>
          <w:rFonts w:ascii="Arial" w:eastAsia="Arial" w:hAnsi="Arial" w:cs="Arial"/>
          <w:color w:val="000000"/>
          <w:sz w:val="20"/>
          <w:szCs w:val="20"/>
          <w:lang w:val="en-US"/>
        </w:rPr>
        <w:t xml:space="preserve"> Cruces s/n, with Tax Identification Code G-96792221</w:t>
      </w:r>
    </w:p>
    <w:p w14:paraId="2710F5C4" w14:textId="77777777" w:rsidR="0093500D" w:rsidRPr="008168A8" w:rsidRDefault="0093500D">
      <w:pPr>
        <w:jc w:val="both"/>
        <w:rPr>
          <w:rFonts w:ascii="Tahoma" w:hAnsi="Tahoma" w:cs="Tahoma"/>
          <w:b/>
          <w:color w:val="000000"/>
          <w:sz w:val="20"/>
          <w:szCs w:val="20"/>
          <w:lang w:val="en-US"/>
        </w:rPr>
      </w:pPr>
    </w:p>
    <w:p w14:paraId="3B4E4407" w14:textId="28B6725D" w:rsidR="003348E2" w:rsidRPr="00A8076E" w:rsidRDefault="001E6D52" w:rsidP="008168A8">
      <w:pPr>
        <w:suppressAutoHyphens w:val="0"/>
        <w:autoSpaceDE w:val="0"/>
        <w:autoSpaceDN w:val="0"/>
        <w:adjustRightInd w:val="0"/>
        <w:jc w:val="both"/>
        <w:rPr>
          <w:rFonts w:ascii="Tahoma" w:hAnsi="Tahoma" w:cs="Tahoma"/>
          <w:color w:val="000000"/>
          <w:lang w:val="en-US" w:eastAsia="en-US"/>
        </w:rPr>
      </w:pPr>
      <w:r>
        <w:rPr>
          <w:rFonts w:ascii="Tahoma" w:eastAsia="Arial" w:hAnsi="Tahoma" w:cs="Tahoma"/>
          <w:b/>
          <w:bCs/>
          <w:color w:val="000000"/>
          <w:sz w:val="20"/>
          <w:szCs w:val="20"/>
          <w:lang w:val="en-US"/>
        </w:rPr>
        <w:t xml:space="preserve">Party of the third part </w:t>
      </w:r>
      <w:r w:rsidR="003348E2" w:rsidRPr="008168A8">
        <w:rPr>
          <w:rFonts w:ascii="Tahoma" w:hAnsi="Tahoma" w:cs="Tahoma"/>
          <w:color w:val="000000"/>
          <w:sz w:val="20"/>
          <w:szCs w:val="20"/>
          <w:lang w:val="en-US" w:eastAsia="en-US"/>
        </w:rPr>
        <w:t xml:space="preserve"> </w:t>
      </w:r>
    </w:p>
    <w:p w14:paraId="2710F5C6" w14:textId="77777777" w:rsidR="0093500D" w:rsidRPr="009A78A4" w:rsidRDefault="0093500D">
      <w:pPr>
        <w:jc w:val="both"/>
        <w:rPr>
          <w:rFonts w:ascii="Arial" w:hAnsi="Arial" w:cs="Arial"/>
          <w:color w:val="000000"/>
          <w:sz w:val="20"/>
          <w:szCs w:val="20"/>
          <w:lang w:val="en-US"/>
        </w:rPr>
      </w:pPr>
    </w:p>
    <w:p w14:paraId="2710F5C7" w14:textId="666D6D35" w:rsidR="0093500D" w:rsidRPr="009A78A4" w:rsidRDefault="00EF75E1">
      <w:pPr>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 xml:space="preserve">And the party of the </w:t>
      </w:r>
      <w:r w:rsidR="001873A4" w:rsidRPr="009A78A4">
        <w:rPr>
          <w:rFonts w:ascii="Arial" w:eastAsia="Arial" w:hAnsi="Arial" w:cs="Arial"/>
          <w:b/>
          <w:bCs/>
          <w:color w:val="000000"/>
          <w:sz w:val="20"/>
          <w:szCs w:val="20"/>
          <w:lang w:val="en-US"/>
        </w:rPr>
        <w:t xml:space="preserve">fifth </w:t>
      </w:r>
      <w:r w:rsidRPr="009A78A4">
        <w:rPr>
          <w:rFonts w:ascii="Arial" w:eastAsia="Arial" w:hAnsi="Arial" w:cs="Arial"/>
          <w:b/>
          <w:bCs/>
          <w:color w:val="000000"/>
          <w:sz w:val="20"/>
          <w:szCs w:val="20"/>
          <w:lang w:val="en-US"/>
        </w:rPr>
        <w:t>part (Principal Investigator)</w:t>
      </w:r>
      <w:r w:rsidRPr="009A78A4">
        <w:rPr>
          <w:rFonts w:ascii="Arial" w:eastAsia="Arial" w:hAnsi="Arial" w:cs="Arial"/>
          <w:color w:val="000000"/>
          <w:sz w:val="20"/>
          <w:szCs w:val="20"/>
          <w:lang w:val="en-US"/>
        </w:rPr>
        <w:t xml:space="preserve"> </w:t>
      </w:r>
      <w:proofErr w:type="spellStart"/>
      <w:r w:rsidR="001E6D52">
        <w:rPr>
          <w:rFonts w:ascii="Arial" w:eastAsia="Arial" w:hAnsi="Arial" w:cs="Arial"/>
          <w:color w:val="000000"/>
          <w:sz w:val="20"/>
          <w:szCs w:val="20"/>
          <w:lang w:val="en-US"/>
        </w:rPr>
        <w:t>xxxxxxxxx</w:t>
      </w:r>
      <w:proofErr w:type="spellEnd"/>
      <w:r w:rsidR="00C74A46" w:rsidRPr="009A78A4">
        <w:rPr>
          <w:rFonts w:ascii="Arial" w:hAnsi="Arial" w:cs="Arial"/>
          <w:bCs/>
          <w:sz w:val="20"/>
          <w:szCs w:val="20"/>
          <w:lang w:val="en-US"/>
        </w:rPr>
        <w:t xml:space="preserve"> </w:t>
      </w:r>
      <w:r w:rsidRPr="009A78A4">
        <w:rPr>
          <w:rFonts w:ascii="Arial" w:eastAsia="Arial" w:hAnsi="Arial" w:cs="Arial"/>
          <w:color w:val="000000"/>
          <w:sz w:val="20"/>
          <w:szCs w:val="20"/>
          <w:lang w:val="en-US"/>
        </w:rPr>
        <w:t>with D.N.I.</w:t>
      </w:r>
      <w:r w:rsidR="008F47B4" w:rsidRPr="009A78A4" w:rsidDel="008F47B4">
        <w:rPr>
          <w:rFonts w:ascii="Arial" w:eastAsia="Arial" w:hAnsi="Arial" w:cs="Arial"/>
          <w:color w:val="000000"/>
          <w:sz w:val="20"/>
          <w:szCs w:val="20"/>
          <w:lang w:val="en-US"/>
        </w:rPr>
        <w:t xml:space="preserve"> </w:t>
      </w:r>
      <w:proofErr w:type="spellStart"/>
      <w:r w:rsidR="001E6D52">
        <w:rPr>
          <w:rFonts w:ascii="Arial" w:hAnsi="Arial" w:cs="Arial"/>
          <w:color w:val="000000"/>
          <w:sz w:val="20"/>
          <w:lang w:val="en-US"/>
        </w:rPr>
        <w:t>xxxxx</w:t>
      </w:r>
      <w:proofErr w:type="spellEnd"/>
      <w:r w:rsidR="00AB6E98" w:rsidRPr="009A78A4" w:rsidDel="008F47B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assigned to the Department</w:t>
      </w:r>
      <w:r w:rsidR="008F47B4">
        <w:rPr>
          <w:rFonts w:ascii="Arial" w:eastAsia="Arial" w:hAnsi="Arial" w:cs="Arial"/>
          <w:color w:val="000000"/>
          <w:sz w:val="20"/>
          <w:szCs w:val="20"/>
          <w:lang w:val="en-US"/>
        </w:rPr>
        <w:t xml:space="preserve"> </w:t>
      </w:r>
      <w:proofErr w:type="spellStart"/>
      <w:r w:rsidR="001E6D52">
        <w:rPr>
          <w:rFonts w:ascii="Arial" w:eastAsia="Arial" w:hAnsi="Arial" w:cs="Arial"/>
          <w:color w:val="000000"/>
          <w:sz w:val="20"/>
          <w:szCs w:val="20"/>
          <w:lang w:val="en-US"/>
        </w:rPr>
        <w:t>xxxxxxx</w:t>
      </w:r>
      <w:proofErr w:type="spellEnd"/>
      <w:r w:rsidR="00B23645">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of the Healthcare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as Principal Investigator and acting in their own name and behalf, by way of acceptance and in compliance with the obligations they have undertaken.</w:t>
      </w:r>
    </w:p>
    <w:p w14:paraId="2710F5C8" w14:textId="77777777" w:rsidR="0093500D" w:rsidRPr="009A78A4" w:rsidRDefault="0093500D">
      <w:pPr>
        <w:jc w:val="center"/>
        <w:rPr>
          <w:rFonts w:ascii="Arial" w:hAnsi="Arial" w:cs="Arial"/>
          <w:b/>
          <w:color w:val="000000"/>
          <w:sz w:val="20"/>
          <w:szCs w:val="20"/>
          <w:u w:val="single"/>
          <w:lang w:val="en-US"/>
        </w:rPr>
      </w:pPr>
    </w:p>
    <w:p w14:paraId="2710F5C9" w14:textId="77777777" w:rsidR="0093500D" w:rsidRPr="009A78A4" w:rsidRDefault="00EF75E1">
      <w:pPr>
        <w:jc w:val="center"/>
        <w:rPr>
          <w:rFonts w:ascii="Arial" w:hAnsi="Arial" w:cs="Arial"/>
          <w:color w:val="000000"/>
          <w:sz w:val="20"/>
          <w:szCs w:val="20"/>
          <w:lang w:val="en-US"/>
        </w:rPr>
      </w:pPr>
      <w:r w:rsidRPr="009A78A4">
        <w:rPr>
          <w:rFonts w:ascii="Arial" w:eastAsia="Arial" w:hAnsi="Arial" w:cs="Arial"/>
          <w:b/>
          <w:bCs/>
          <w:color w:val="000000"/>
          <w:sz w:val="20"/>
          <w:szCs w:val="20"/>
          <w:u w:val="single"/>
          <w:lang w:val="en-US"/>
        </w:rPr>
        <w:t>PURSUANT TO</w:t>
      </w:r>
    </w:p>
    <w:p w14:paraId="2710F5CA" w14:textId="77777777" w:rsidR="0093500D" w:rsidRPr="009A78A4" w:rsidRDefault="0093500D">
      <w:pPr>
        <w:jc w:val="center"/>
        <w:rPr>
          <w:rFonts w:ascii="Arial" w:hAnsi="Arial" w:cs="Arial"/>
          <w:color w:val="000000"/>
          <w:sz w:val="20"/>
          <w:szCs w:val="20"/>
          <w:lang w:val="en-US"/>
        </w:rPr>
      </w:pPr>
    </w:p>
    <w:p w14:paraId="2710F5CB" w14:textId="77777777" w:rsidR="0093500D" w:rsidRPr="009A78A4" w:rsidRDefault="00EF75E1">
      <w:pPr>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provisions of Spanish legislation in force on clinical trials with medications and medical devices, and in accordance with ethical standards and Good Clinical Practice and laboratory practice applicable to the conduct of Clinical Trials. </w:t>
      </w:r>
    </w:p>
    <w:p w14:paraId="2710F5CC" w14:textId="77777777" w:rsidR="0093500D" w:rsidRPr="009A78A4" w:rsidRDefault="0093500D">
      <w:pPr>
        <w:jc w:val="both"/>
        <w:rPr>
          <w:rFonts w:ascii="Arial" w:hAnsi="Arial" w:cs="Arial"/>
          <w:color w:val="000000"/>
          <w:sz w:val="20"/>
          <w:szCs w:val="20"/>
          <w:lang w:val="en-US"/>
        </w:rPr>
      </w:pPr>
    </w:p>
    <w:p w14:paraId="2710F5CD" w14:textId="77777777" w:rsidR="0093500D" w:rsidRPr="009A78A4" w:rsidRDefault="00EF75E1">
      <w:pPr>
        <w:jc w:val="center"/>
        <w:rPr>
          <w:rFonts w:ascii="Arial" w:hAnsi="Arial" w:cs="Arial"/>
          <w:color w:val="000000"/>
          <w:sz w:val="20"/>
          <w:szCs w:val="20"/>
          <w:lang w:val="en-US"/>
        </w:rPr>
      </w:pPr>
      <w:r w:rsidRPr="009A78A4">
        <w:rPr>
          <w:rFonts w:ascii="Arial" w:eastAsia="Arial" w:hAnsi="Arial" w:cs="Arial"/>
          <w:b/>
          <w:bCs/>
          <w:color w:val="000000"/>
          <w:sz w:val="20"/>
          <w:szCs w:val="20"/>
          <w:u w:val="single"/>
          <w:lang w:val="en-US"/>
        </w:rPr>
        <w:t>THE PARTIES HEREBY STATE</w:t>
      </w:r>
    </w:p>
    <w:p w14:paraId="2710F5CE" w14:textId="77777777" w:rsidR="0093500D" w:rsidRPr="009A78A4" w:rsidRDefault="0093500D">
      <w:pPr>
        <w:jc w:val="center"/>
        <w:rPr>
          <w:rFonts w:ascii="Arial" w:hAnsi="Arial" w:cs="Arial"/>
          <w:color w:val="000000"/>
          <w:sz w:val="20"/>
          <w:szCs w:val="20"/>
          <w:lang w:val="en-US"/>
        </w:rPr>
      </w:pPr>
    </w:p>
    <w:p w14:paraId="2710F5CF" w14:textId="6C365800" w:rsidR="0093500D" w:rsidRPr="009A78A4" w:rsidRDefault="00EF75E1">
      <w:pPr>
        <w:jc w:val="both"/>
        <w:rPr>
          <w:rFonts w:ascii="Arial" w:hAnsi="Arial" w:cs="Arial"/>
          <w:color w:val="000000"/>
          <w:sz w:val="20"/>
          <w:szCs w:val="20"/>
          <w:lang w:val="en-US"/>
        </w:rPr>
      </w:pPr>
      <w:r w:rsidRPr="009A78A4">
        <w:rPr>
          <w:rFonts w:ascii="Arial" w:eastAsia="Arial" w:hAnsi="Arial" w:cs="Arial"/>
          <w:color w:val="000000"/>
          <w:sz w:val="20"/>
          <w:szCs w:val="20"/>
          <w:lang w:val="en-US"/>
        </w:rPr>
        <w:t>The parties acknowledge each other’s necessary and sufficient capacity to be bound by this contract</w:t>
      </w:r>
      <w:r w:rsidR="00E005DB" w:rsidRPr="009A78A4">
        <w:rPr>
          <w:rFonts w:ascii="Arial" w:eastAsia="Arial" w:hAnsi="Arial" w:cs="Arial"/>
          <w:color w:val="000000"/>
          <w:sz w:val="20"/>
          <w:szCs w:val="20"/>
          <w:lang w:val="en-US"/>
        </w:rPr>
        <w:t xml:space="preserve"> </w:t>
      </w:r>
      <w:r w:rsidR="00E005DB" w:rsidRPr="009A78A4">
        <w:rPr>
          <w:rFonts w:ascii="Arial" w:hAnsi="Arial" w:cs="Arial"/>
          <w:sz w:val="20"/>
          <w:szCs w:val="20"/>
          <w:lang w:val="en-US"/>
        </w:rPr>
        <w:t>(“Agreement”)</w:t>
      </w:r>
      <w:r w:rsidRPr="009A78A4">
        <w:rPr>
          <w:rFonts w:ascii="Arial" w:eastAsia="Arial" w:hAnsi="Arial" w:cs="Arial"/>
          <w:color w:val="000000"/>
          <w:sz w:val="20"/>
          <w:szCs w:val="20"/>
          <w:lang w:val="en-US"/>
        </w:rPr>
        <w:t xml:space="preserve">. </w:t>
      </w:r>
    </w:p>
    <w:p w14:paraId="2710F5D0" w14:textId="77777777" w:rsidR="0093500D" w:rsidRPr="009A78A4" w:rsidRDefault="0093500D">
      <w:pPr>
        <w:jc w:val="both"/>
        <w:rPr>
          <w:rFonts w:ascii="Arial" w:hAnsi="Arial" w:cs="Arial"/>
          <w:color w:val="000000"/>
          <w:sz w:val="20"/>
          <w:szCs w:val="20"/>
          <w:lang w:val="en-US"/>
        </w:rPr>
      </w:pPr>
    </w:p>
    <w:p w14:paraId="2710F5D1" w14:textId="659C85FB" w:rsidR="0093500D" w:rsidRPr="00C105F7" w:rsidRDefault="00EF75E1">
      <w:pPr>
        <w:suppressAutoHyphens w:val="0"/>
        <w:autoSpaceDE w:val="0"/>
        <w:autoSpaceDN w:val="0"/>
        <w:adjustRightInd w:val="0"/>
        <w:jc w:val="both"/>
        <w:rPr>
          <w:rFonts w:ascii="Arial" w:hAnsi="Arial" w:cs="Arial"/>
          <w:b/>
          <w:bCs/>
          <w:color w:val="000000"/>
          <w:sz w:val="20"/>
          <w:szCs w:val="20"/>
          <w:lang w:val="en-US"/>
        </w:rPr>
      </w:pPr>
      <w:r w:rsidRPr="009A78A4">
        <w:rPr>
          <w:rFonts w:ascii="Arial" w:eastAsia="Arial" w:hAnsi="Arial" w:cs="Arial"/>
          <w:color w:val="000000"/>
          <w:sz w:val="20"/>
          <w:szCs w:val="20"/>
          <w:lang w:val="en-US"/>
        </w:rPr>
        <w:t xml:space="preserve">The PURPOSE of this contract is to conduct at the Healthcare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of the General University Hospital Consortium of Valencia the CLINICAL TRIAL</w:t>
      </w:r>
      <w:r w:rsidR="001D4937" w:rsidRPr="009A78A4">
        <w:rPr>
          <w:rFonts w:ascii="Arial" w:eastAsia="Arial" w:hAnsi="Arial" w:cs="Arial"/>
          <w:color w:val="000000"/>
          <w:sz w:val="20"/>
          <w:szCs w:val="20"/>
          <w:lang w:val="en-US"/>
        </w:rPr>
        <w:t xml:space="preserve"> </w:t>
      </w:r>
      <w:r w:rsidR="001D4937" w:rsidRPr="009A78A4">
        <w:rPr>
          <w:rFonts w:ascii="Arial" w:hAnsi="Arial" w:cs="Arial"/>
          <w:sz w:val="20"/>
          <w:szCs w:val="20"/>
          <w:lang w:val="en-US"/>
        </w:rPr>
        <w:t>(“Clinical Trial”)</w:t>
      </w:r>
      <w:r w:rsidRPr="009A78A4">
        <w:rPr>
          <w:rFonts w:ascii="Arial" w:eastAsia="Arial" w:hAnsi="Arial" w:cs="Arial"/>
          <w:color w:val="000000"/>
          <w:sz w:val="20"/>
          <w:szCs w:val="20"/>
          <w:lang w:val="en-US"/>
        </w:rPr>
        <w:t xml:space="preserve"> entitled “</w:t>
      </w:r>
      <w:proofErr w:type="spellStart"/>
      <w:r w:rsidR="001E6D52">
        <w:rPr>
          <w:rFonts w:ascii="Arial" w:hAnsi="Arial" w:cs="Arial"/>
          <w:b/>
          <w:bCs/>
          <w:sz w:val="20"/>
          <w:szCs w:val="20"/>
          <w:lang w:val="en-US"/>
        </w:rPr>
        <w:t>xxxxxxxxxx</w:t>
      </w:r>
      <w:r w:rsidRPr="009A78A4">
        <w:rPr>
          <w:rFonts w:ascii="Arial" w:eastAsia="Arial" w:hAnsi="Arial" w:cs="Arial"/>
          <w:color w:val="000000"/>
          <w:sz w:val="20"/>
          <w:szCs w:val="20"/>
          <w:lang w:val="en-US"/>
        </w:rPr>
        <w:t>code</w:t>
      </w:r>
      <w:proofErr w:type="spellEnd"/>
      <w:r w:rsidRPr="009A78A4">
        <w:rPr>
          <w:rFonts w:ascii="Arial" w:eastAsia="Arial" w:hAnsi="Arial" w:cs="Arial"/>
          <w:color w:val="000000"/>
          <w:sz w:val="20"/>
          <w:szCs w:val="20"/>
          <w:lang w:val="en-US"/>
        </w:rPr>
        <w:t xml:space="preserve"> </w:t>
      </w:r>
      <w:proofErr w:type="spellStart"/>
      <w:r w:rsidR="001E6D52">
        <w:rPr>
          <w:rFonts w:ascii="Arial" w:eastAsia="Arial" w:hAnsi="Arial" w:cs="Arial"/>
          <w:b/>
          <w:bCs/>
          <w:color w:val="000000"/>
          <w:sz w:val="20"/>
          <w:szCs w:val="20"/>
          <w:lang w:val="en-US"/>
        </w:rPr>
        <w:t>xxxxxxxxxx</w:t>
      </w:r>
      <w:proofErr w:type="spellEnd"/>
      <w:r w:rsidR="008168A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(hereinafter protocol) promoted by</w:t>
      </w:r>
      <w:r w:rsidR="009B1BDE" w:rsidRPr="009A78A4" w:rsidDel="009B1BDE">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which will be directed by</w:t>
      </w:r>
      <w:r w:rsidRPr="00C105F7">
        <w:rPr>
          <w:rFonts w:ascii="Arial" w:eastAsia="Arial" w:hAnsi="Arial" w:cs="Arial"/>
          <w:b/>
          <w:bCs/>
          <w:color w:val="000000"/>
          <w:sz w:val="20"/>
          <w:szCs w:val="20"/>
          <w:lang w:val="en-US"/>
        </w:rPr>
        <w:t xml:space="preserve"> Dr.</w:t>
      </w:r>
      <w:r w:rsidR="00D006F3" w:rsidRPr="00C105F7">
        <w:rPr>
          <w:rFonts w:ascii="Arial" w:hAnsi="Arial" w:cs="Arial"/>
          <w:b/>
          <w:bCs/>
          <w:sz w:val="20"/>
          <w:szCs w:val="20"/>
          <w:lang w:val="en-US"/>
        </w:rPr>
        <w:t xml:space="preserve"> </w:t>
      </w:r>
      <w:proofErr w:type="spellStart"/>
      <w:r w:rsidR="001E6D52">
        <w:rPr>
          <w:rFonts w:ascii="Arial" w:hAnsi="Arial" w:cs="Arial"/>
          <w:b/>
          <w:bCs/>
          <w:sz w:val="20"/>
          <w:szCs w:val="20"/>
          <w:lang w:val="en-US"/>
        </w:rPr>
        <w:t>xxxxxxx</w:t>
      </w:r>
      <w:proofErr w:type="spellEnd"/>
      <w:r w:rsidR="00D006F3" w:rsidRPr="00C105F7">
        <w:rPr>
          <w:rFonts w:ascii="Arial" w:hAnsi="Arial" w:cs="Arial"/>
          <w:b/>
          <w:bCs/>
          <w:sz w:val="20"/>
          <w:szCs w:val="20"/>
          <w:lang w:val="en-US"/>
        </w:rPr>
        <w:t xml:space="preserve"> </w:t>
      </w:r>
      <w:r w:rsidRPr="009A78A4">
        <w:rPr>
          <w:rFonts w:ascii="Arial" w:eastAsia="Arial" w:hAnsi="Arial" w:cs="Arial"/>
          <w:color w:val="000000"/>
          <w:sz w:val="20"/>
          <w:szCs w:val="20"/>
          <w:lang w:val="en-US"/>
        </w:rPr>
        <w:t xml:space="preserve">(called Principal Investigator) of Department </w:t>
      </w:r>
      <w:r w:rsidR="004D15DD" w:rsidRPr="009A78A4">
        <w:rPr>
          <w:rFonts w:ascii="Arial" w:eastAsia="Arial" w:hAnsi="Arial" w:cs="Arial"/>
          <w:color w:val="000000"/>
          <w:sz w:val="20"/>
          <w:szCs w:val="20"/>
          <w:lang w:val="en-US"/>
        </w:rPr>
        <w:t xml:space="preserve">of </w:t>
      </w:r>
      <w:proofErr w:type="spellStart"/>
      <w:r w:rsidR="001E6D52">
        <w:rPr>
          <w:rFonts w:ascii="Arial" w:hAnsi="Arial" w:cs="Arial"/>
          <w:b/>
          <w:bCs/>
          <w:sz w:val="20"/>
          <w:szCs w:val="20"/>
          <w:lang w:val="en-US"/>
        </w:rPr>
        <w:t>xxxxxx</w:t>
      </w:r>
      <w:r w:rsidRPr="009A78A4">
        <w:rPr>
          <w:rFonts w:ascii="Arial" w:eastAsia="Arial" w:hAnsi="Arial" w:cs="Arial"/>
          <w:color w:val="000000"/>
          <w:sz w:val="20"/>
          <w:szCs w:val="20"/>
          <w:lang w:val="en-US"/>
        </w:rPr>
        <w:t>of</w:t>
      </w:r>
      <w:proofErr w:type="spellEnd"/>
      <w:r w:rsidRPr="009A78A4">
        <w:rPr>
          <w:rFonts w:ascii="Arial" w:eastAsia="Arial" w:hAnsi="Arial" w:cs="Arial"/>
          <w:color w:val="000000"/>
          <w:sz w:val="20"/>
          <w:szCs w:val="20"/>
          <w:lang w:val="en-US"/>
        </w:rPr>
        <w:t xml:space="preserve"> the healthcare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Healthcare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General University Hospital Consortium of Valencia (called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or Research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in accordance with Clinical Trial Protocol with EUDRACT number: </w:t>
      </w:r>
      <w:proofErr w:type="spellStart"/>
      <w:r w:rsidR="001E6D52">
        <w:rPr>
          <w:rFonts w:ascii="Arial" w:eastAsia="Arial" w:hAnsi="Arial" w:cs="Arial"/>
          <w:b/>
          <w:bCs/>
          <w:color w:val="000000"/>
          <w:sz w:val="20"/>
          <w:szCs w:val="20"/>
          <w:lang w:val="en-US"/>
        </w:rPr>
        <w:t>xxxxxxxxx</w:t>
      </w:r>
      <w:proofErr w:type="spellEnd"/>
      <w:r w:rsidRPr="00C105F7">
        <w:rPr>
          <w:rFonts w:ascii="Arial" w:hAnsi="Arial" w:cs="Arial"/>
          <w:b/>
          <w:bCs/>
          <w:sz w:val="20"/>
          <w:szCs w:val="20"/>
          <w:lang w:val="en-US"/>
        </w:rPr>
        <w:t>.</w:t>
      </w:r>
    </w:p>
    <w:p w14:paraId="2710F5D2" w14:textId="77777777" w:rsidR="0093500D" w:rsidRPr="00C105F7" w:rsidRDefault="0093500D">
      <w:pPr>
        <w:autoSpaceDE w:val="0"/>
        <w:jc w:val="both"/>
        <w:rPr>
          <w:rFonts w:ascii="Arial" w:hAnsi="Arial" w:cs="Arial"/>
          <w:b/>
          <w:bCs/>
          <w:color w:val="000000"/>
          <w:sz w:val="20"/>
          <w:szCs w:val="20"/>
          <w:lang w:val="en-US"/>
        </w:rPr>
      </w:pPr>
    </w:p>
    <w:p w14:paraId="2710F5D3" w14:textId="0B72DC3C" w:rsidR="0093500D" w:rsidRPr="009A78A4" w:rsidRDefault="00EF75E1">
      <w:pPr>
        <w:autoSpaceDE w:val="0"/>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 xml:space="preserve">I. </w:t>
      </w:r>
      <w:r w:rsidRPr="009A78A4">
        <w:rPr>
          <w:rFonts w:ascii="Arial" w:eastAsia="Arial" w:hAnsi="Arial" w:cs="Arial"/>
          <w:color w:val="000000"/>
          <w:sz w:val="20"/>
          <w:szCs w:val="20"/>
          <w:lang w:val="en-US"/>
        </w:rPr>
        <w:t xml:space="preserve">That, to do so, the </w:t>
      </w:r>
      <w:r w:rsidR="00B90DC8" w:rsidRPr="00B90DC8">
        <w:rPr>
          <w:rFonts w:ascii="Arial" w:eastAsia="Arial" w:hAnsi="Arial" w:cs="Arial"/>
          <w:color w:val="000000"/>
          <w:sz w:val="20"/>
          <w:szCs w:val="20"/>
          <w:lang w:val="en-US"/>
        </w:rPr>
        <w:t>Sponsor</w:t>
      </w:r>
      <w:r w:rsidR="00B90DC8" w:rsidRPr="00B90DC8" w:rsidDel="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has selected the most appropriate investigator according to their qualification and available means to carry out, direct and supervise the </w:t>
      </w:r>
      <w:r w:rsidR="009A78A4" w:rsidRPr="009A78A4">
        <w:rPr>
          <w:rFonts w:ascii="Arial" w:eastAsia="Arial" w:hAnsi="Arial" w:cs="Arial"/>
          <w:color w:val="000000"/>
          <w:sz w:val="20"/>
          <w:szCs w:val="20"/>
          <w:lang w:val="en-US"/>
        </w:rPr>
        <w:t>Clinical Trial</w:t>
      </w:r>
      <w:r w:rsidR="009A78A4" w:rsidRPr="009A78A4" w:rsidDel="009A78A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at the </w:t>
      </w:r>
      <w:r w:rsidR="00B90DC8" w:rsidRPr="009A78A4">
        <w:rPr>
          <w:rFonts w:ascii="Arial" w:eastAsia="Arial" w:hAnsi="Arial" w:cs="Arial"/>
          <w:color w:val="000000"/>
          <w:sz w:val="20"/>
          <w:szCs w:val="20"/>
          <w:lang w:val="en-US"/>
        </w:rPr>
        <w:t>Centre</w:t>
      </w:r>
      <w:r w:rsidR="00B23645">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facilities, in accordance with the Protocol </w:t>
      </w:r>
      <w:proofErr w:type="spellStart"/>
      <w:r w:rsidR="001E6D52">
        <w:rPr>
          <w:rFonts w:ascii="Arial" w:eastAsia="Arial" w:hAnsi="Arial" w:cs="Arial"/>
          <w:b/>
          <w:bCs/>
          <w:color w:val="000000"/>
          <w:sz w:val="20"/>
          <w:szCs w:val="20"/>
          <w:lang w:val="en-US"/>
        </w:rPr>
        <w:t>xxxxxxx</w:t>
      </w:r>
      <w:proofErr w:type="spellEnd"/>
      <w:r w:rsidRPr="009A78A4">
        <w:rPr>
          <w:rFonts w:ascii="Arial" w:eastAsia="Arial" w:hAnsi="Arial" w:cs="Arial"/>
          <w:color w:val="000000"/>
          <w:sz w:val="20"/>
          <w:szCs w:val="20"/>
          <w:lang w:val="en-US"/>
        </w:rPr>
        <w:t>, in accordance with the approval of the Spanish Agency of Medicines and Medical Devices.</w:t>
      </w:r>
    </w:p>
    <w:p w14:paraId="2710F5D4" w14:textId="77777777" w:rsidR="0093500D" w:rsidRPr="009A78A4" w:rsidRDefault="0093500D">
      <w:pPr>
        <w:autoSpaceDE w:val="0"/>
        <w:ind w:left="540"/>
        <w:jc w:val="both"/>
        <w:rPr>
          <w:rFonts w:ascii="Arial" w:hAnsi="Arial" w:cs="Arial"/>
          <w:color w:val="000000"/>
          <w:sz w:val="20"/>
          <w:szCs w:val="20"/>
          <w:lang w:val="en-US"/>
        </w:rPr>
      </w:pPr>
    </w:p>
    <w:p w14:paraId="2710F5D5" w14:textId="0B2D59C0" w:rsidR="0093500D" w:rsidRPr="009A78A4" w:rsidRDefault="00EF75E1">
      <w:pPr>
        <w:suppressAutoHyphens w:val="0"/>
        <w:autoSpaceDE w:val="0"/>
        <w:autoSpaceDN w:val="0"/>
        <w:adjustRightInd w:val="0"/>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II.</w:t>
      </w:r>
      <w:r w:rsidRPr="009A78A4">
        <w:rPr>
          <w:rFonts w:ascii="Arial" w:eastAsia="Arial" w:hAnsi="Arial" w:cs="Arial"/>
          <w:color w:val="000000"/>
          <w:sz w:val="20"/>
          <w:szCs w:val="20"/>
          <w:lang w:val="en-US"/>
        </w:rPr>
        <w:t xml:space="preserve"> That said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is intended </w:t>
      </w:r>
      <w:r w:rsidR="00F0723A" w:rsidRPr="009A78A4">
        <w:rPr>
          <w:rFonts w:ascii="Arial" w:eastAsia="Arial" w:hAnsi="Arial" w:cs="Arial"/>
          <w:color w:val="000000"/>
          <w:sz w:val="20"/>
          <w:szCs w:val="20"/>
          <w:lang w:val="en-US"/>
        </w:rPr>
        <w:t xml:space="preserve">to demonstrate </w:t>
      </w:r>
      <w:proofErr w:type="spellStart"/>
      <w:r w:rsidR="001E6D52">
        <w:rPr>
          <w:rFonts w:ascii="Arial" w:eastAsia="Arial" w:hAnsi="Arial" w:cs="Arial"/>
          <w:color w:val="000000"/>
          <w:sz w:val="20"/>
          <w:szCs w:val="20"/>
          <w:lang w:val="en-US"/>
        </w:rPr>
        <w:t>xxxxxxxxxxxx</w:t>
      </w:r>
      <w:proofErr w:type="spellEnd"/>
      <w:r w:rsidRPr="009A78A4">
        <w:rPr>
          <w:rFonts w:ascii="Arial" w:eastAsia="Arial" w:hAnsi="Arial" w:cs="Arial"/>
          <w:color w:val="000000"/>
          <w:sz w:val="20"/>
          <w:szCs w:val="20"/>
          <w:lang w:val="en-US"/>
        </w:rPr>
        <w:t xml:space="preserve"> with Protocol number</w:t>
      </w:r>
      <w:r w:rsidR="00F61696" w:rsidRPr="009A78A4">
        <w:rPr>
          <w:rFonts w:ascii="Arial" w:eastAsia="Arial" w:hAnsi="Arial" w:cs="Arial"/>
          <w:color w:val="000000"/>
          <w:sz w:val="20"/>
          <w:szCs w:val="20"/>
          <w:lang w:val="en-US"/>
        </w:rPr>
        <w:t xml:space="preserve"> </w:t>
      </w:r>
      <w:proofErr w:type="spellStart"/>
      <w:r w:rsidR="001E6D52">
        <w:rPr>
          <w:rFonts w:ascii="Arial" w:eastAsia="Arial" w:hAnsi="Arial" w:cs="Arial"/>
          <w:b/>
          <w:bCs/>
          <w:color w:val="000000"/>
          <w:sz w:val="20"/>
          <w:szCs w:val="20"/>
          <w:lang w:val="en-US"/>
        </w:rPr>
        <w:t>xxxxxx</w:t>
      </w:r>
      <w:proofErr w:type="spellEnd"/>
      <w:r w:rsidR="0070015D">
        <w:rPr>
          <w:rFonts w:ascii="Arial" w:eastAsia="Arial" w:hAnsi="Arial" w:cs="Arial"/>
          <w:b/>
          <w:bCs/>
          <w:color w:val="000000"/>
          <w:sz w:val="20"/>
          <w:szCs w:val="20"/>
          <w:lang w:val="en-US"/>
        </w:rPr>
        <w:t xml:space="preserve"> </w:t>
      </w:r>
      <w:r w:rsidRPr="009A78A4">
        <w:rPr>
          <w:rFonts w:ascii="Arial" w:eastAsia="Arial" w:hAnsi="Arial" w:cs="Arial"/>
          <w:color w:val="000000"/>
          <w:sz w:val="20"/>
          <w:szCs w:val="20"/>
          <w:lang w:val="en-US"/>
        </w:rPr>
        <w:t xml:space="preserve">EUDRACT </w:t>
      </w:r>
      <w:proofErr w:type="spellStart"/>
      <w:r w:rsidR="001E6D52">
        <w:rPr>
          <w:rFonts w:ascii="Arial" w:eastAsia="Arial" w:hAnsi="Arial" w:cs="Arial"/>
          <w:b/>
          <w:bCs/>
          <w:color w:val="000000"/>
          <w:sz w:val="20"/>
          <w:szCs w:val="20"/>
          <w:lang w:val="en-US"/>
        </w:rPr>
        <w:t>xxxxxxxxx</w:t>
      </w:r>
      <w:proofErr w:type="spellEnd"/>
      <w:r w:rsidR="001E5E2E" w:rsidRPr="009A78A4">
        <w:rPr>
          <w:rFonts w:ascii="Arial" w:eastAsia="Arial" w:hAnsi="Arial" w:cs="Arial"/>
          <w:color w:val="000000"/>
          <w:sz w:val="20"/>
          <w:szCs w:val="20"/>
          <w:lang w:val="en-US"/>
        </w:rPr>
        <w:t xml:space="preserve"> and </w:t>
      </w:r>
      <w:r w:rsidRPr="009A78A4">
        <w:rPr>
          <w:rFonts w:ascii="Arial" w:eastAsia="Arial" w:hAnsi="Arial" w:cs="Arial"/>
          <w:color w:val="000000"/>
          <w:sz w:val="20"/>
          <w:szCs w:val="20"/>
          <w:lang w:val="en-US"/>
        </w:rPr>
        <w:t>which describes in detail the procedures and scope of the clinical trial to be conducted.</w:t>
      </w:r>
    </w:p>
    <w:p w14:paraId="2710F5D6" w14:textId="77777777" w:rsidR="0093500D" w:rsidRPr="009A78A4" w:rsidRDefault="0093500D">
      <w:pPr>
        <w:autoSpaceDE w:val="0"/>
        <w:jc w:val="both"/>
        <w:rPr>
          <w:rFonts w:ascii="Arial" w:hAnsi="Arial" w:cs="Arial"/>
          <w:color w:val="000000"/>
          <w:sz w:val="20"/>
          <w:szCs w:val="20"/>
          <w:lang w:val="en-US"/>
        </w:rPr>
      </w:pPr>
    </w:p>
    <w:p w14:paraId="2710F5D7" w14:textId="2B8AC23E" w:rsidR="0093500D" w:rsidRPr="00B44CC1" w:rsidRDefault="00EF75E1">
      <w:pPr>
        <w:autoSpaceDE w:val="0"/>
        <w:jc w:val="both"/>
        <w:rPr>
          <w:rFonts w:ascii="Arial" w:hAnsi="Arial" w:cs="Arial"/>
          <w:color w:val="000000"/>
          <w:sz w:val="20"/>
          <w:szCs w:val="20"/>
          <w:lang w:val="en-US"/>
        </w:rPr>
      </w:pPr>
      <w:r w:rsidRPr="009A78A4">
        <w:rPr>
          <w:rFonts w:ascii="Arial" w:eastAsia="Arial" w:hAnsi="Arial" w:cs="Arial"/>
          <w:b/>
          <w:bCs/>
          <w:color w:val="000000"/>
          <w:sz w:val="20"/>
          <w:szCs w:val="20"/>
          <w:lang w:val="en-US"/>
        </w:rPr>
        <w:lastRenderedPageBreak/>
        <w:t>III.</w:t>
      </w:r>
      <w:r w:rsidRPr="009A78A4">
        <w:rPr>
          <w:rFonts w:ascii="Arial" w:eastAsia="Arial" w:hAnsi="Arial" w:cs="Arial"/>
          <w:color w:val="000000"/>
          <w:sz w:val="20"/>
          <w:szCs w:val="20"/>
          <w:lang w:val="en-US"/>
        </w:rPr>
        <w:t xml:space="preserve"> </w:t>
      </w:r>
      <w:proofErr w:type="gramStart"/>
      <w:r w:rsidRPr="009A78A4">
        <w:rPr>
          <w:rFonts w:ascii="Arial" w:eastAsia="Arial" w:hAnsi="Arial" w:cs="Arial"/>
          <w:sz w:val="20"/>
          <w:szCs w:val="20"/>
          <w:lang w:val="en-US"/>
        </w:rPr>
        <w:t>The</w:t>
      </w:r>
      <w:proofErr w:type="gramEnd"/>
      <w:r w:rsidRPr="009A78A4">
        <w:rPr>
          <w:rFonts w:ascii="Arial" w:eastAsia="Arial" w:hAnsi="Arial" w:cs="Arial"/>
          <w:sz w:val="20"/>
          <w:szCs w:val="20"/>
          <w:lang w:val="en-US"/>
        </w:rPr>
        <w:t xml:space="preserve"> </w:t>
      </w:r>
      <w:r w:rsidR="009A78A4" w:rsidRPr="009A78A4">
        <w:rPr>
          <w:rFonts w:ascii="Arial" w:eastAsia="Arial" w:hAnsi="Arial" w:cs="Arial"/>
          <w:color w:val="000000"/>
          <w:sz w:val="20"/>
          <w:szCs w:val="20"/>
          <w:lang w:val="en-US"/>
        </w:rPr>
        <w:t>Clinical Trial</w:t>
      </w:r>
      <w:r w:rsidR="009A78A4" w:rsidRPr="009A78A4" w:rsidDel="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will be conducted after</w:t>
      </w:r>
      <w:r w:rsidRPr="009A78A4">
        <w:rPr>
          <w:rFonts w:ascii="Arial" w:eastAsia="Arial" w:hAnsi="Arial" w:cs="Arial"/>
          <w:color w:val="FF0000"/>
          <w:sz w:val="20"/>
          <w:szCs w:val="20"/>
          <w:lang w:val="en-US"/>
        </w:rPr>
        <w:t xml:space="preserve"> </w:t>
      </w:r>
      <w:r w:rsidRPr="009A78A4">
        <w:rPr>
          <w:rFonts w:ascii="Arial" w:eastAsia="Arial" w:hAnsi="Arial" w:cs="Arial"/>
          <w:sz w:val="20"/>
          <w:szCs w:val="20"/>
          <w:lang w:val="en-US"/>
        </w:rPr>
        <w:t>obtaining the mandatory authorization from the Spanish Agency of Medicines and Medical Devices and the favorable opinion from the Drug Clinical Research Ethics Committee (</w:t>
      </w:r>
      <w:r w:rsidR="007628FF" w:rsidRPr="009A78A4">
        <w:rPr>
          <w:rFonts w:ascii="Arial" w:eastAsia="Arial" w:hAnsi="Arial" w:cs="Arial"/>
          <w:sz w:val="20"/>
          <w:szCs w:val="20"/>
          <w:lang w:val="en-US"/>
        </w:rPr>
        <w:t>CEIC</w:t>
      </w:r>
      <w:r w:rsidRPr="009A78A4">
        <w:rPr>
          <w:rFonts w:ascii="Arial" w:eastAsia="Arial" w:hAnsi="Arial" w:cs="Arial"/>
          <w:sz w:val="20"/>
          <w:szCs w:val="20"/>
          <w:lang w:val="en-US"/>
        </w:rPr>
        <w:t xml:space="preserve">) of </w:t>
      </w:r>
      <w:r w:rsidRPr="00B44CC1">
        <w:rPr>
          <w:rFonts w:ascii="Arial" w:eastAsia="Arial" w:hAnsi="Arial" w:cs="Arial"/>
          <w:sz w:val="20"/>
          <w:szCs w:val="20"/>
          <w:lang w:val="en-US"/>
        </w:rPr>
        <w:t xml:space="preserve">reference </w:t>
      </w:r>
      <w:proofErr w:type="spellStart"/>
      <w:r w:rsidR="001E6D52">
        <w:rPr>
          <w:rFonts w:ascii="Arial" w:hAnsi="Arial" w:cs="Arial"/>
          <w:sz w:val="20"/>
          <w:szCs w:val="20"/>
          <w:lang w:val="en-US"/>
        </w:rPr>
        <w:t>xxxxxxxxxxx</w:t>
      </w:r>
      <w:proofErr w:type="spellEnd"/>
      <w:r w:rsidR="00EF7FFE" w:rsidRPr="00B44CC1">
        <w:rPr>
          <w:rFonts w:ascii="Arial" w:eastAsia="Arial" w:hAnsi="Arial" w:cs="Arial"/>
          <w:sz w:val="20"/>
          <w:szCs w:val="20"/>
          <w:lang w:val="en-US"/>
        </w:rPr>
        <w:t xml:space="preserve"> </w:t>
      </w:r>
      <w:r w:rsidRPr="00B44CC1">
        <w:rPr>
          <w:rFonts w:ascii="Arial" w:eastAsia="Arial" w:hAnsi="Arial" w:cs="Arial"/>
          <w:sz w:val="20"/>
          <w:szCs w:val="20"/>
          <w:lang w:val="en-US"/>
        </w:rPr>
        <w:t>dated</w:t>
      </w:r>
      <w:r w:rsidR="00EF7FFE" w:rsidRPr="00B44CC1">
        <w:rPr>
          <w:rFonts w:ascii="Arial" w:eastAsia="Arial" w:hAnsi="Arial" w:cs="Arial"/>
          <w:sz w:val="20"/>
          <w:szCs w:val="20"/>
          <w:lang w:val="en-US"/>
        </w:rPr>
        <w:t xml:space="preserve"> </w:t>
      </w:r>
      <w:proofErr w:type="spellStart"/>
      <w:r w:rsidR="001E6D52">
        <w:rPr>
          <w:rFonts w:ascii="Arial" w:eastAsia="Arial" w:hAnsi="Arial" w:cs="Arial"/>
          <w:sz w:val="20"/>
          <w:szCs w:val="20"/>
          <w:lang w:val="en-US"/>
        </w:rPr>
        <w:t>xxxxxxxxxxxx</w:t>
      </w:r>
      <w:proofErr w:type="spellEnd"/>
      <w:r w:rsidR="00672C25" w:rsidRPr="008168A8">
        <w:rPr>
          <w:rFonts w:ascii="Arial" w:hAnsi="Arial" w:cs="Arial"/>
          <w:sz w:val="20"/>
          <w:szCs w:val="20"/>
          <w:lang w:val="en-US"/>
        </w:rPr>
        <w:t>)</w:t>
      </w:r>
    </w:p>
    <w:p w14:paraId="2710F5D8" w14:textId="77777777" w:rsidR="0093500D" w:rsidRPr="009A78A4" w:rsidRDefault="0093500D">
      <w:pPr>
        <w:autoSpaceDE w:val="0"/>
        <w:ind w:left="540"/>
        <w:jc w:val="both"/>
        <w:rPr>
          <w:rFonts w:ascii="Arial" w:hAnsi="Arial" w:cs="Arial"/>
          <w:color w:val="000000"/>
          <w:sz w:val="20"/>
          <w:szCs w:val="20"/>
          <w:lang w:val="en-US"/>
        </w:rPr>
      </w:pPr>
    </w:p>
    <w:p w14:paraId="2710F5D9" w14:textId="77777777" w:rsidR="0093500D" w:rsidRPr="009A78A4" w:rsidRDefault="00EF75E1">
      <w:pPr>
        <w:autoSpaceDE w:val="0"/>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That based on the above principles and objectives, the parties agree to enter into this contract under the following: </w:t>
      </w:r>
    </w:p>
    <w:p w14:paraId="2710F5DA" w14:textId="77777777" w:rsidR="0093500D" w:rsidRPr="009A78A4" w:rsidRDefault="0093500D">
      <w:pPr>
        <w:autoSpaceDE w:val="0"/>
        <w:ind w:left="540" w:hanging="284"/>
        <w:jc w:val="both"/>
        <w:rPr>
          <w:rFonts w:ascii="Arial" w:hAnsi="Arial" w:cs="Arial"/>
          <w:color w:val="000000"/>
          <w:sz w:val="20"/>
          <w:szCs w:val="20"/>
          <w:lang w:val="en-US"/>
        </w:rPr>
      </w:pPr>
    </w:p>
    <w:p w14:paraId="2710F5DB" w14:textId="77777777" w:rsidR="0093500D" w:rsidRPr="009A78A4" w:rsidRDefault="0093500D">
      <w:pPr>
        <w:pStyle w:val="Default"/>
        <w:rPr>
          <w:sz w:val="20"/>
          <w:szCs w:val="20"/>
          <w:lang w:val="en-US"/>
        </w:rPr>
      </w:pPr>
    </w:p>
    <w:p w14:paraId="2710F5DC" w14:textId="77777777" w:rsidR="0093500D" w:rsidRPr="009A78A4" w:rsidRDefault="00EF75E1">
      <w:pPr>
        <w:jc w:val="center"/>
        <w:rPr>
          <w:rFonts w:ascii="Arial" w:hAnsi="Arial" w:cs="Arial"/>
          <w:color w:val="000000"/>
          <w:sz w:val="20"/>
          <w:szCs w:val="20"/>
          <w:lang w:val="en-US"/>
        </w:rPr>
      </w:pPr>
      <w:r w:rsidRPr="009A78A4">
        <w:rPr>
          <w:rFonts w:ascii="Arial" w:eastAsia="Arial" w:hAnsi="Arial" w:cs="Arial"/>
          <w:b/>
          <w:bCs/>
          <w:color w:val="000000"/>
          <w:sz w:val="20"/>
          <w:szCs w:val="20"/>
          <w:u w:val="single"/>
          <w:lang w:val="en-US"/>
        </w:rPr>
        <w:t xml:space="preserve">CLAUSES </w:t>
      </w:r>
    </w:p>
    <w:p w14:paraId="2710F5DD" w14:textId="77777777" w:rsidR="0093500D" w:rsidRPr="009A78A4" w:rsidRDefault="0093500D">
      <w:pPr>
        <w:jc w:val="center"/>
        <w:rPr>
          <w:rFonts w:ascii="Arial" w:hAnsi="Arial" w:cs="Arial"/>
          <w:color w:val="000000"/>
          <w:sz w:val="20"/>
          <w:szCs w:val="20"/>
          <w:lang w:val="en-US"/>
        </w:rPr>
      </w:pPr>
    </w:p>
    <w:p w14:paraId="2710F5DE" w14:textId="2CC18681" w:rsidR="0093500D" w:rsidRPr="009A78A4" w:rsidRDefault="00EF75E1">
      <w:pPr>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ONE</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w:t>
      </w:r>
      <w:r w:rsidR="00B64A8B" w:rsidRPr="009A78A4">
        <w:rPr>
          <w:rFonts w:ascii="Arial" w:eastAsia="Arial" w:hAnsi="Arial" w:cs="Arial"/>
          <w:b/>
          <w:bCs/>
          <w:color w:val="000000"/>
          <w:sz w:val="20"/>
          <w:szCs w:val="20"/>
          <w:lang w:val="en-US"/>
        </w:rPr>
        <w:t xml:space="preserve">Object </w:t>
      </w:r>
    </w:p>
    <w:p w14:paraId="2710F5DF" w14:textId="77777777" w:rsidR="0093500D" w:rsidRPr="009A78A4" w:rsidRDefault="0093500D">
      <w:pPr>
        <w:jc w:val="both"/>
        <w:rPr>
          <w:rFonts w:ascii="Arial" w:hAnsi="Arial" w:cs="Arial"/>
          <w:color w:val="000000"/>
          <w:sz w:val="20"/>
          <w:szCs w:val="20"/>
          <w:lang w:val="en-US"/>
        </w:rPr>
      </w:pPr>
    </w:p>
    <w:p w14:paraId="2710F5E0" w14:textId="4AD8B749" w:rsidR="0093500D" w:rsidRPr="009A78A4" w:rsidRDefault="00EF75E1">
      <w:pPr>
        <w:ind w:left="567"/>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Under this Agreement, the </w:t>
      </w:r>
      <w:r w:rsidR="00B90DC8" w:rsidRPr="009A78A4">
        <w:rPr>
          <w:rFonts w:ascii="Arial" w:eastAsia="Arial" w:hAnsi="Arial" w:cs="Arial"/>
          <w:color w:val="000000"/>
          <w:sz w:val="20"/>
          <w:szCs w:val="20"/>
          <w:lang w:val="en-US"/>
        </w:rPr>
        <w:t>Centre</w:t>
      </w:r>
      <w:r w:rsidR="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hereby authorizes the conduct of the Clinical Trial at its facilities, referred to in </w:t>
      </w:r>
      <w:r w:rsidR="007B6C64" w:rsidRPr="009A78A4">
        <w:rPr>
          <w:rFonts w:ascii="Arial" w:hAnsi="Arial" w:cs="Arial"/>
          <w:sz w:val="20"/>
          <w:szCs w:val="20"/>
          <w:lang w:val="en-US"/>
        </w:rPr>
        <w:t xml:space="preserve">APPENDIX </w:t>
      </w:r>
      <w:r w:rsidRPr="009A78A4">
        <w:rPr>
          <w:rFonts w:ascii="Arial" w:eastAsia="Arial" w:hAnsi="Arial" w:cs="Arial"/>
          <w:color w:val="000000"/>
          <w:sz w:val="20"/>
          <w:szCs w:val="20"/>
          <w:lang w:val="en-US"/>
        </w:rPr>
        <w:t xml:space="preserve">I, II, III, which will be carried out, directed and supervised personally by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to whom the research work is expressly conferred. Moreover, the </w:t>
      </w:r>
      <w:r w:rsidR="009A78A4" w:rsidRPr="009A78A4">
        <w:rPr>
          <w:rFonts w:ascii="Arial" w:eastAsia="Arial" w:hAnsi="Arial" w:cs="Arial"/>
          <w:color w:val="000000"/>
          <w:sz w:val="20"/>
          <w:szCs w:val="20"/>
          <w:lang w:val="en-US"/>
        </w:rPr>
        <w:t>Clinical Trial</w:t>
      </w:r>
      <w:r w:rsidR="009A78A4" w:rsidRPr="009A78A4" w:rsidDel="009A78A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is conducted with an estimated number of </w:t>
      </w:r>
      <w:proofErr w:type="spellStart"/>
      <w:r w:rsidR="001E6D52">
        <w:rPr>
          <w:rFonts w:ascii="Arial" w:hAnsi="Arial" w:cs="Arial"/>
          <w:sz w:val="20"/>
          <w:szCs w:val="20"/>
          <w:lang w:val="en-US"/>
        </w:rPr>
        <w:t>xxxxx</w:t>
      </w:r>
      <w:proofErr w:type="spellEnd"/>
      <w:r w:rsidR="00D608AB" w:rsidRPr="009A78A4">
        <w:rPr>
          <w:rFonts w:ascii="Arial" w:hAnsi="Arial" w:cs="Arial"/>
          <w:sz w:val="20"/>
          <w:szCs w:val="20"/>
          <w:lang w:val="en-US"/>
        </w:rPr>
        <w:t xml:space="preserve"> </w:t>
      </w:r>
      <w:r w:rsidRPr="009A78A4">
        <w:rPr>
          <w:rFonts w:ascii="Arial" w:eastAsia="Arial" w:hAnsi="Arial" w:cs="Arial"/>
          <w:color w:val="000000"/>
          <w:sz w:val="20"/>
          <w:szCs w:val="20"/>
          <w:lang w:val="en-US"/>
        </w:rPr>
        <w:t xml:space="preserve">participating subjects and within an estimated maximum period of </w:t>
      </w:r>
      <w:proofErr w:type="spellStart"/>
      <w:r w:rsidR="001E6D52">
        <w:rPr>
          <w:rFonts w:ascii="Arial" w:eastAsia="Arial" w:hAnsi="Arial" w:cs="Arial"/>
          <w:color w:val="000000"/>
          <w:sz w:val="20"/>
          <w:szCs w:val="20"/>
          <w:lang w:val="en-US"/>
        </w:rPr>
        <w:t>xxxxx</w:t>
      </w:r>
      <w:proofErr w:type="spellEnd"/>
      <w:r w:rsidR="001C61AA" w:rsidRPr="009A78A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months, as detailed in the Protocol, and said number and period may be modified when deemed necessary, after approval of the corresponding budget. Any deviation from this amount shall be reported by 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to the corresponding Drug Clinical Research Ethics Committee (</w:t>
      </w:r>
      <w:r w:rsidR="007628FF" w:rsidRPr="009A78A4">
        <w:rPr>
          <w:rFonts w:ascii="Arial" w:eastAsia="Arial" w:hAnsi="Arial" w:cs="Arial"/>
          <w:color w:val="000000"/>
          <w:sz w:val="20"/>
          <w:szCs w:val="20"/>
          <w:lang w:val="en-US"/>
        </w:rPr>
        <w:t>CEIC</w:t>
      </w:r>
      <w:r w:rsidRPr="009A78A4">
        <w:rPr>
          <w:rFonts w:ascii="Arial" w:eastAsia="Arial" w:hAnsi="Arial" w:cs="Arial"/>
          <w:color w:val="000000"/>
          <w:sz w:val="20"/>
          <w:szCs w:val="20"/>
          <w:lang w:val="en-US"/>
        </w:rPr>
        <w:t>).</w:t>
      </w:r>
    </w:p>
    <w:p w14:paraId="2710F5E1" w14:textId="77777777" w:rsidR="0093500D" w:rsidRPr="009A78A4" w:rsidRDefault="0093500D">
      <w:pPr>
        <w:ind w:left="567"/>
        <w:jc w:val="both"/>
        <w:rPr>
          <w:rFonts w:ascii="Arial" w:hAnsi="Arial" w:cs="Arial"/>
          <w:color w:val="000000"/>
          <w:sz w:val="20"/>
          <w:szCs w:val="20"/>
          <w:lang w:val="en-US"/>
        </w:rPr>
      </w:pPr>
    </w:p>
    <w:p w14:paraId="2710F5E2" w14:textId="77777777" w:rsidR="0093500D" w:rsidRPr="009A78A4" w:rsidRDefault="0093500D">
      <w:pPr>
        <w:ind w:left="567"/>
        <w:jc w:val="both"/>
        <w:rPr>
          <w:rFonts w:ascii="Arial" w:hAnsi="Arial" w:cs="Arial"/>
          <w:strike/>
          <w:color w:val="000000"/>
          <w:sz w:val="20"/>
          <w:szCs w:val="20"/>
          <w:lang w:val="en-US"/>
        </w:rPr>
      </w:pPr>
    </w:p>
    <w:p w14:paraId="2710F5E3" w14:textId="77777777" w:rsidR="0093500D" w:rsidRPr="009A78A4" w:rsidRDefault="00EF75E1">
      <w:pPr>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TWO</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Performance conditions. </w:t>
      </w:r>
    </w:p>
    <w:p w14:paraId="2710F5E4" w14:textId="77777777" w:rsidR="0093500D" w:rsidRPr="009A78A4" w:rsidRDefault="0093500D">
      <w:pPr>
        <w:jc w:val="both"/>
        <w:rPr>
          <w:rFonts w:ascii="Arial" w:hAnsi="Arial" w:cs="Arial"/>
          <w:color w:val="000000"/>
          <w:sz w:val="20"/>
          <w:szCs w:val="20"/>
          <w:lang w:val="en-US"/>
        </w:rPr>
      </w:pPr>
    </w:p>
    <w:p w14:paraId="2710F5E5"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2.1</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Protocol and Good Clinical Practice (GCP).</w:t>
      </w:r>
    </w:p>
    <w:p w14:paraId="2710F5E6" w14:textId="77777777" w:rsidR="0093500D" w:rsidRPr="009A78A4" w:rsidRDefault="0093500D">
      <w:pPr>
        <w:ind w:left="708"/>
        <w:jc w:val="both"/>
        <w:rPr>
          <w:rFonts w:ascii="Arial" w:hAnsi="Arial" w:cs="Arial"/>
          <w:color w:val="000000"/>
          <w:sz w:val="20"/>
          <w:szCs w:val="20"/>
          <w:lang w:val="en-US"/>
        </w:rPr>
      </w:pPr>
    </w:p>
    <w:p w14:paraId="2710F5E7" w14:textId="1E3F1AC4"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conditions for conducting the </w:t>
      </w:r>
      <w:r w:rsidR="009A78A4" w:rsidRPr="009A78A4">
        <w:rPr>
          <w:rFonts w:ascii="Arial" w:eastAsia="Arial" w:hAnsi="Arial" w:cs="Arial"/>
          <w:color w:val="000000"/>
          <w:sz w:val="20"/>
          <w:szCs w:val="20"/>
          <w:lang w:val="en-US"/>
        </w:rPr>
        <w:t>Clinical Trial</w:t>
      </w:r>
      <w:r w:rsidR="009A78A4" w:rsidRPr="009A78A4" w:rsidDel="009A78A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shall be those established in the regulations in force, in the GCP standards and in this Agreement. The parties shall comply with the provisions of the Protocol, including any amendments or modifications that may be introduced therein from time to time, provided they have been signed and accepted by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and the </w:t>
      </w:r>
      <w:r w:rsidR="00B90DC8" w:rsidRPr="00B90DC8">
        <w:rPr>
          <w:rFonts w:ascii="Arial" w:eastAsia="Arial" w:hAnsi="Arial" w:cs="Arial"/>
          <w:color w:val="000000"/>
          <w:sz w:val="20"/>
          <w:szCs w:val="20"/>
          <w:lang w:val="en-US"/>
        </w:rPr>
        <w:t>Sponsor</w:t>
      </w:r>
      <w:r w:rsidRPr="009A78A4">
        <w:rPr>
          <w:rFonts w:ascii="Arial" w:eastAsia="Arial" w:hAnsi="Arial" w:cs="Arial"/>
          <w:color w:val="000000"/>
          <w:sz w:val="20"/>
          <w:szCs w:val="20"/>
          <w:lang w:val="en-US"/>
        </w:rPr>
        <w:t xml:space="preserve">, which shall keep in their files copies of the amendments and modifications that are made to the Protocol, upon approval of the modifications and amendments by the </w:t>
      </w:r>
      <w:r w:rsidR="007628FF" w:rsidRPr="009A78A4">
        <w:rPr>
          <w:rFonts w:ascii="Arial" w:eastAsia="Arial" w:hAnsi="Arial" w:cs="Arial"/>
          <w:color w:val="000000"/>
          <w:sz w:val="20"/>
          <w:szCs w:val="20"/>
          <w:lang w:val="en-US"/>
        </w:rPr>
        <w:t>CEIC</w:t>
      </w:r>
      <w:r w:rsidRPr="009A78A4">
        <w:rPr>
          <w:rFonts w:ascii="Arial" w:eastAsia="Arial" w:hAnsi="Arial" w:cs="Arial"/>
          <w:color w:val="000000"/>
          <w:sz w:val="20"/>
          <w:szCs w:val="20"/>
          <w:lang w:val="en-US"/>
        </w:rPr>
        <w:t xml:space="preserve"> and the Competent Authority regarding clinical trials and medical devices in accordance with the provisions of Article 26 of Royal Decree 1090/2015, of December 4, regulating clinical trials with medicinal products, the Drug Research Ethics Committees and the Spanish Registry of Clinical Studies.</w:t>
      </w:r>
    </w:p>
    <w:p w14:paraId="2710F5E8" w14:textId="77777777" w:rsidR="0093500D" w:rsidRPr="009A78A4" w:rsidRDefault="0093500D">
      <w:pPr>
        <w:ind w:left="708"/>
        <w:jc w:val="both"/>
        <w:rPr>
          <w:rFonts w:ascii="Arial" w:hAnsi="Arial" w:cs="Arial"/>
          <w:color w:val="000000"/>
          <w:sz w:val="20"/>
          <w:szCs w:val="20"/>
          <w:lang w:val="en-US"/>
        </w:rPr>
      </w:pPr>
    </w:p>
    <w:p w14:paraId="2710F5E9" w14:textId="77653003" w:rsidR="0093500D" w:rsidRPr="009A78A4" w:rsidRDefault="00EF75E1">
      <w:pPr>
        <w:ind w:left="708"/>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2.2</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color w:val="000000"/>
          <w:sz w:val="20"/>
          <w:szCs w:val="20"/>
          <w:lang w:val="en-US"/>
        </w:rPr>
        <w:t xml:space="preserve"> </w:t>
      </w:r>
      <w:r w:rsidR="00E77D36" w:rsidRPr="009A78A4">
        <w:rPr>
          <w:rFonts w:ascii="Arial" w:eastAsia="Arial" w:hAnsi="Arial" w:cs="Arial"/>
          <w:b/>
          <w:bCs/>
          <w:color w:val="000000"/>
          <w:sz w:val="20"/>
          <w:szCs w:val="20"/>
          <w:lang w:val="en-US"/>
        </w:rPr>
        <w:t>Term</w:t>
      </w:r>
      <w:r w:rsidRPr="009A78A4">
        <w:rPr>
          <w:rFonts w:ascii="Arial" w:eastAsia="Arial" w:hAnsi="Arial" w:cs="Arial"/>
          <w:b/>
          <w:bCs/>
          <w:color w:val="000000"/>
          <w:sz w:val="20"/>
          <w:szCs w:val="20"/>
          <w:lang w:val="en-US"/>
        </w:rPr>
        <w:t xml:space="preserve"> and duration</w:t>
      </w:r>
      <w:r w:rsidR="00E77D36" w:rsidRPr="009A78A4">
        <w:rPr>
          <w:rFonts w:ascii="Arial" w:eastAsia="Arial" w:hAnsi="Arial" w:cs="Arial"/>
          <w:b/>
          <w:bCs/>
          <w:color w:val="000000"/>
          <w:sz w:val="20"/>
          <w:szCs w:val="20"/>
          <w:lang w:val="en-US"/>
        </w:rPr>
        <w:t>.</w:t>
      </w:r>
    </w:p>
    <w:p w14:paraId="2710F5EA" w14:textId="77777777" w:rsidR="0093500D" w:rsidRPr="009A78A4" w:rsidRDefault="0093500D">
      <w:pPr>
        <w:ind w:left="708"/>
        <w:jc w:val="both"/>
        <w:rPr>
          <w:rFonts w:ascii="Arial" w:hAnsi="Arial" w:cs="Arial"/>
          <w:b/>
          <w:color w:val="000000"/>
          <w:sz w:val="20"/>
          <w:szCs w:val="20"/>
          <w:lang w:val="en-US"/>
        </w:rPr>
      </w:pPr>
    </w:p>
    <w:p w14:paraId="453F5D5D" w14:textId="3F770A32" w:rsidR="004674C8" w:rsidRPr="008168A8" w:rsidRDefault="004674C8">
      <w:pPr>
        <w:ind w:left="708"/>
        <w:jc w:val="both"/>
        <w:rPr>
          <w:rFonts w:ascii="Arial" w:eastAsia="Arial" w:hAnsi="Arial" w:cs="Arial"/>
          <w:sz w:val="20"/>
          <w:szCs w:val="20"/>
          <w:lang w:val="en-US"/>
        </w:rPr>
      </w:pPr>
      <w:r w:rsidRPr="008168A8">
        <w:rPr>
          <w:rFonts w:ascii="Arial" w:eastAsia="Arial" w:hAnsi="Arial" w:cs="Arial"/>
          <w:sz w:val="20"/>
          <w:szCs w:val="20"/>
          <w:lang w:val="en-US"/>
        </w:rPr>
        <w:t>This Agreement will be effective from last signature’s date till end of Clinical Trial.</w:t>
      </w:r>
    </w:p>
    <w:p w14:paraId="4636C157" w14:textId="77777777" w:rsidR="004674C8" w:rsidRDefault="004674C8">
      <w:pPr>
        <w:ind w:left="708"/>
        <w:jc w:val="both"/>
        <w:rPr>
          <w:rFonts w:ascii="Arial" w:eastAsia="Arial" w:hAnsi="Arial" w:cs="Arial"/>
          <w:sz w:val="20"/>
          <w:szCs w:val="20"/>
          <w:lang w:val="en-US"/>
        </w:rPr>
      </w:pPr>
    </w:p>
    <w:p w14:paraId="2710F5EB" w14:textId="49BB0C8A" w:rsidR="0093500D" w:rsidRPr="009A78A4" w:rsidRDefault="00EF75E1">
      <w:pPr>
        <w:ind w:left="708"/>
        <w:jc w:val="both"/>
        <w:rPr>
          <w:rFonts w:ascii="Arial" w:hAnsi="Arial" w:cs="Arial"/>
          <w:sz w:val="20"/>
          <w:szCs w:val="20"/>
          <w:lang w:val="en-US"/>
        </w:rPr>
      </w:pPr>
      <w:r w:rsidRPr="009A78A4">
        <w:rPr>
          <w:rFonts w:ascii="Arial" w:eastAsia="Arial" w:hAnsi="Arial" w:cs="Arial"/>
          <w:sz w:val="20"/>
          <w:szCs w:val="20"/>
          <w:lang w:val="en-US"/>
        </w:rPr>
        <w:t xml:space="preserve">The </w:t>
      </w:r>
      <w:r w:rsidR="00E5325A" w:rsidRPr="009A78A4">
        <w:rPr>
          <w:rFonts w:ascii="Arial" w:eastAsia="Arial" w:hAnsi="Arial" w:cs="Arial"/>
          <w:sz w:val="20"/>
          <w:szCs w:val="20"/>
          <w:lang w:val="en-US"/>
        </w:rPr>
        <w:t>Clinical T</w:t>
      </w:r>
      <w:r w:rsidRPr="009A78A4">
        <w:rPr>
          <w:rFonts w:ascii="Arial" w:eastAsia="Arial" w:hAnsi="Arial" w:cs="Arial"/>
          <w:sz w:val="20"/>
          <w:szCs w:val="20"/>
          <w:lang w:val="en-US"/>
        </w:rPr>
        <w:t xml:space="preserve">rial will start on the date on which authorization is obtained from the Competent Authority for clinical trials and medical devices or on the date this agreement is signed, whichever occurs later, and will have an estimated duration of </w:t>
      </w:r>
      <w:proofErr w:type="spellStart"/>
      <w:r w:rsidR="001E6D52">
        <w:rPr>
          <w:rFonts w:ascii="Arial" w:eastAsia="Arial" w:hAnsi="Arial" w:cs="Arial"/>
          <w:b/>
          <w:bCs/>
          <w:sz w:val="20"/>
          <w:szCs w:val="20"/>
          <w:lang w:val="en-US"/>
        </w:rPr>
        <w:t>xxxxxx</w:t>
      </w:r>
      <w:proofErr w:type="spellEnd"/>
      <w:r w:rsidRPr="009A78A4">
        <w:rPr>
          <w:rFonts w:ascii="Arial" w:eastAsia="Arial" w:hAnsi="Arial" w:cs="Arial"/>
          <w:sz w:val="20"/>
          <w:szCs w:val="20"/>
          <w:lang w:val="en-US"/>
        </w:rPr>
        <w:t xml:space="preserve"> months</w:t>
      </w:r>
      <w:r w:rsidR="00B23645">
        <w:rPr>
          <w:rFonts w:ascii="Arial" w:eastAsia="Arial" w:hAnsi="Arial" w:cs="Arial"/>
          <w:sz w:val="20"/>
          <w:szCs w:val="20"/>
          <w:lang w:val="en-US"/>
        </w:rPr>
        <w:t xml:space="preserve"> or more</w:t>
      </w:r>
      <w:r w:rsidRPr="009A78A4">
        <w:rPr>
          <w:rFonts w:ascii="Arial" w:eastAsia="Arial" w:hAnsi="Arial" w:cs="Arial"/>
          <w:sz w:val="20"/>
          <w:szCs w:val="20"/>
          <w:lang w:val="en-US"/>
        </w:rPr>
        <w:t xml:space="preserve">. </w:t>
      </w:r>
    </w:p>
    <w:p w14:paraId="50D44586" w14:textId="77777777" w:rsidR="00097407" w:rsidRDefault="00097407">
      <w:pPr>
        <w:ind w:left="708"/>
        <w:jc w:val="both"/>
        <w:rPr>
          <w:rFonts w:ascii="Arial" w:eastAsia="Arial" w:hAnsi="Arial" w:cs="Arial"/>
          <w:sz w:val="20"/>
          <w:szCs w:val="20"/>
          <w:lang w:val="en-US"/>
        </w:rPr>
      </w:pPr>
    </w:p>
    <w:p w14:paraId="2710F5EC" w14:textId="5EE0A79D" w:rsidR="0093500D" w:rsidRPr="009A78A4" w:rsidRDefault="00EF75E1">
      <w:pPr>
        <w:ind w:left="708"/>
        <w:jc w:val="both"/>
        <w:rPr>
          <w:rFonts w:ascii="Arial" w:hAnsi="Arial" w:cs="Arial"/>
          <w:sz w:val="20"/>
          <w:szCs w:val="20"/>
          <w:lang w:val="en-US"/>
        </w:rPr>
      </w:pPr>
      <w:r w:rsidRPr="009A78A4">
        <w:rPr>
          <w:rFonts w:ascii="Arial" w:eastAsia="Arial" w:hAnsi="Arial" w:cs="Arial"/>
          <w:sz w:val="20"/>
          <w:szCs w:val="20"/>
          <w:lang w:val="en-US"/>
        </w:rPr>
        <w:t xml:space="preserve">The study completion date is estimated to be </w:t>
      </w:r>
      <w:proofErr w:type="spellStart"/>
      <w:r w:rsidR="001E6D52">
        <w:rPr>
          <w:rFonts w:ascii="Arial" w:eastAsia="Arial" w:hAnsi="Arial" w:cs="Arial"/>
          <w:sz w:val="20"/>
          <w:szCs w:val="20"/>
          <w:lang w:val="en-US"/>
        </w:rPr>
        <w:t>xxxxxxxx</w:t>
      </w:r>
      <w:proofErr w:type="spellEnd"/>
      <w:r w:rsidR="00B23645">
        <w:rPr>
          <w:rFonts w:ascii="Arial" w:eastAsia="Arial" w:hAnsi="Arial" w:cs="Arial"/>
          <w:sz w:val="20"/>
          <w:szCs w:val="20"/>
          <w:lang w:val="en-US"/>
        </w:rPr>
        <w:t>.</w:t>
      </w:r>
    </w:p>
    <w:p w14:paraId="2710F5ED" w14:textId="46FFF0C8" w:rsidR="0093500D" w:rsidRPr="009A78A4" w:rsidRDefault="00E5325A" w:rsidP="008168A8">
      <w:pPr>
        <w:tabs>
          <w:tab w:val="left" w:pos="7750"/>
        </w:tabs>
        <w:ind w:left="708"/>
        <w:jc w:val="both"/>
        <w:rPr>
          <w:rFonts w:ascii="Arial" w:hAnsi="Arial" w:cs="Arial"/>
          <w:sz w:val="20"/>
          <w:szCs w:val="20"/>
          <w:lang w:val="en-US"/>
        </w:rPr>
      </w:pPr>
      <w:r w:rsidRPr="009A78A4">
        <w:rPr>
          <w:rFonts w:ascii="Arial" w:hAnsi="Arial" w:cs="Arial"/>
          <w:sz w:val="20"/>
          <w:szCs w:val="20"/>
          <w:lang w:val="en-US"/>
        </w:rPr>
        <w:tab/>
      </w:r>
    </w:p>
    <w:p w14:paraId="2710F5EE" w14:textId="083C8B15" w:rsidR="0093500D" w:rsidRPr="009A78A4" w:rsidRDefault="00EF75E1">
      <w:pPr>
        <w:ind w:left="708"/>
        <w:jc w:val="both"/>
        <w:rPr>
          <w:rFonts w:ascii="Arial" w:hAnsi="Arial" w:cs="Arial"/>
          <w:sz w:val="20"/>
          <w:szCs w:val="20"/>
          <w:lang w:val="en-US"/>
        </w:rPr>
      </w:pPr>
      <w:r w:rsidRPr="009A78A4">
        <w:rPr>
          <w:rFonts w:ascii="Arial" w:eastAsia="Arial" w:hAnsi="Arial" w:cs="Arial"/>
          <w:sz w:val="20"/>
          <w:szCs w:val="20"/>
          <w:lang w:val="en-US"/>
        </w:rPr>
        <w:t xml:space="preserve">The enrollment period is expected to end </w:t>
      </w:r>
      <w:r w:rsidR="00631DE0">
        <w:rPr>
          <w:rFonts w:ascii="Arial" w:eastAsia="Arial" w:hAnsi="Arial" w:cs="Arial"/>
          <w:sz w:val="20"/>
          <w:szCs w:val="20"/>
          <w:lang w:val="en-US"/>
        </w:rPr>
        <w:t xml:space="preserve">according to the </w:t>
      </w:r>
      <w:r w:rsidR="00B23645">
        <w:rPr>
          <w:rFonts w:ascii="Arial" w:eastAsia="Arial" w:hAnsi="Arial" w:cs="Arial"/>
          <w:sz w:val="20"/>
          <w:szCs w:val="20"/>
          <w:lang w:val="en-US"/>
        </w:rPr>
        <w:t>protocol.</w:t>
      </w:r>
      <w:r w:rsidR="00C27D9C">
        <w:rPr>
          <w:rFonts w:ascii="Arial" w:eastAsia="Arial" w:hAnsi="Arial" w:cs="Arial"/>
          <w:sz w:val="20"/>
          <w:szCs w:val="20"/>
          <w:lang w:val="en-US"/>
        </w:rPr>
        <w:t xml:space="preserve"> </w:t>
      </w:r>
    </w:p>
    <w:p w14:paraId="2710F5EF" w14:textId="77777777" w:rsidR="0093500D" w:rsidRPr="009A78A4" w:rsidRDefault="0093500D">
      <w:pPr>
        <w:ind w:left="708"/>
        <w:jc w:val="both"/>
        <w:rPr>
          <w:rFonts w:ascii="Arial" w:hAnsi="Arial" w:cs="Arial"/>
          <w:sz w:val="20"/>
          <w:szCs w:val="20"/>
          <w:lang w:val="en-US"/>
        </w:rPr>
      </w:pPr>
    </w:p>
    <w:p w14:paraId="2710F5F0" w14:textId="553530C6"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sz w:val="20"/>
          <w:szCs w:val="20"/>
          <w:lang w:val="en-US"/>
        </w:rPr>
        <w:t>In the event that either the commencement or the duration of the</w:t>
      </w:r>
      <w:r w:rsidR="009A78A4" w:rsidRPr="009A78A4">
        <w:rPr>
          <w:rFonts w:ascii="Arial" w:eastAsia="Arial" w:hAnsi="Arial" w:cs="Arial"/>
          <w:color w:val="000000"/>
          <w:sz w:val="20"/>
          <w:szCs w:val="20"/>
          <w:lang w:val="en-US"/>
        </w:rPr>
        <w:t xml:space="preserve"> Clinical Trial</w:t>
      </w:r>
      <w:r w:rsidR="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 xml:space="preserve">should be modified, it must be reported by 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sz w:val="20"/>
          <w:szCs w:val="20"/>
          <w:lang w:val="en-US"/>
        </w:rPr>
        <w:t xml:space="preserve"> </w:t>
      </w:r>
      <w:r w:rsidRPr="009A78A4">
        <w:rPr>
          <w:rFonts w:ascii="Arial" w:eastAsia="Arial" w:hAnsi="Arial" w:cs="Arial"/>
          <w:sz w:val="20"/>
          <w:szCs w:val="20"/>
          <w:lang w:val="en-US"/>
        </w:rPr>
        <w:t xml:space="preserve">to the Hospital and the </w:t>
      </w:r>
      <w:r w:rsidR="007628FF" w:rsidRPr="009A78A4">
        <w:rPr>
          <w:rFonts w:ascii="Arial" w:eastAsia="Arial" w:hAnsi="Arial" w:cs="Arial"/>
          <w:sz w:val="20"/>
          <w:szCs w:val="20"/>
          <w:lang w:val="en-US"/>
        </w:rPr>
        <w:t>CEIC</w:t>
      </w:r>
      <w:r w:rsidRPr="009A78A4">
        <w:rPr>
          <w:rFonts w:ascii="Arial" w:eastAsia="Arial" w:hAnsi="Arial" w:cs="Arial"/>
          <w:color w:val="000000"/>
          <w:sz w:val="20"/>
          <w:szCs w:val="20"/>
          <w:lang w:val="en-US"/>
        </w:rPr>
        <w:t>.</w:t>
      </w:r>
    </w:p>
    <w:p w14:paraId="2710F5F1" w14:textId="77777777" w:rsidR="0093500D" w:rsidRPr="009A78A4" w:rsidRDefault="0093500D">
      <w:pPr>
        <w:ind w:left="708"/>
        <w:jc w:val="both"/>
        <w:rPr>
          <w:rFonts w:ascii="Arial" w:hAnsi="Arial" w:cs="Arial"/>
          <w:color w:val="000000"/>
          <w:sz w:val="20"/>
          <w:szCs w:val="20"/>
          <w:lang w:val="en-US"/>
        </w:rPr>
      </w:pPr>
    </w:p>
    <w:p w14:paraId="2710F5F2" w14:textId="44B5966D" w:rsidR="0093500D" w:rsidRPr="009A78A4" w:rsidRDefault="00EF75E1">
      <w:pPr>
        <w:keepNext/>
        <w:ind w:left="706"/>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lastRenderedPageBreak/>
        <w:t>2.3</w:t>
      </w:r>
      <w:proofErr w:type="gramStart"/>
      <w:r w:rsidRPr="009A78A4">
        <w:rPr>
          <w:rFonts w:ascii="Arial" w:eastAsia="Arial" w:hAnsi="Arial" w:cs="Arial"/>
          <w:b/>
          <w:bCs/>
          <w:color w:val="000000"/>
          <w:sz w:val="20"/>
          <w:szCs w:val="20"/>
          <w:lang w:val="en-US"/>
        </w:rPr>
        <w:t>.</w:t>
      </w:r>
      <w:r w:rsidRPr="009A78A4">
        <w:rPr>
          <w:rFonts w:ascii="Arial" w:eastAsia="Arial" w:hAnsi="Arial" w:cs="Arial"/>
          <w:color w:val="000000"/>
          <w:sz w:val="20"/>
          <w:szCs w:val="20"/>
          <w:lang w:val="en-US"/>
        </w:rPr>
        <w:t>-</w:t>
      </w:r>
      <w:proofErr w:type="gramEnd"/>
      <w:r w:rsidRPr="009A78A4">
        <w:rPr>
          <w:rFonts w:ascii="Arial" w:eastAsia="Arial" w:hAnsi="Arial" w:cs="Arial"/>
          <w:color w:val="000000"/>
          <w:sz w:val="20"/>
          <w:szCs w:val="20"/>
          <w:lang w:val="en-US"/>
        </w:rPr>
        <w:t xml:space="preserve"> </w:t>
      </w:r>
      <w:r w:rsidR="0036098E" w:rsidRPr="009A78A4">
        <w:rPr>
          <w:rFonts w:ascii="Arial" w:eastAsia="Arial" w:hAnsi="Arial" w:cs="Arial"/>
          <w:b/>
          <w:bCs/>
          <w:color w:val="000000"/>
          <w:sz w:val="20"/>
          <w:szCs w:val="20"/>
          <w:lang w:val="en-US"/>
        </w:rPr>
        <w:t>Modification</w:t>
      </w:r>
      <w:r w:rsidRPr="009A78A4">
        <w:rPr>
          <w:rFonts w:ascii="Arial" w:eastAsia="Arial" w:hAnsi="Arial" w:cs="Arial"/>
          <w:b/>
          <w:bCs/>
          <w:color w:val="000000"/>
          <w:sz w:val="20"/>
          <w:szCs w:val="20"/>
          <w:lang w:val="en-US"/>
        </w:rPr>
        <w:t>.</w:t>
      </w:r>
    </w:p>
    <w:p w14:paraId="2710F5F3" w14:textId="77777777" w:rsidR="0093500D" w:rsidRPr="009A78A4" w:rsidRDefault="0093500D">
      <w:pPr>
        <w:keepNext/>
        <w:ind w:left="706"/>
        <w:jc w:val="both"/>
        <w:rPr>
          <w:rFonts w:ascii="Arial" w:hAnsi="Arial" w:cs="Arial"/>
          <w:b/>
          <w:color w:val="000000"/>
          <w:sz w:val="20"/>
          <w:szCs w:val="20"/>
          <w:lang w:val="en-US"/>
        </w:rPr>
      </w:pPr>
    </w:p>
    <w:p w14:paraId="2710F5F4" w14:textId="38CB534A" w:rsidR="0093500D" w:rsidRPr="009A78A4" w:rsidRDefault="00EF75E1">
      <w:pPr>
        <w:keepNext/>
        <w:ind w:left="706"/>
        <w:jc w:val="both"/>
        <w:rPr>
          <w:rFonts w:ascii="Arial" w:hAnsi="Arial" w:cs="Arial"/>
          <w:sz w:val="20"/>
          <w:szCs w:val="20"/>
          <w:lang w:val="en-US"/>
        </w:rPr>
      </w:pPr>
      <w:r w:rsidRPr="009A78A4">
        <w:rPr>
          <w:rFonts w:ascii="Arial" w:eastAsia="Arial" w:hAnsi="Arial" w:cs="Arial"/>
          <w:color w:val="000000"/>
          <w:sz w:val="20"/>
          <w:szCs w:val="20"/>
          <w:lang w:val="en-US"/>
        </w:rPr>
        <w:t xml:space="preserve">The Protocol may not be amended unilaterally by the </w:t>
      </w:r>
      <w:r w:rsidR="00B90DC8" w:rsidRPr="009A78A4">
        <w:rPr>
          <w:rFonts w:ascii="Arial" w:eastAsia="Arial" w:hAnsi="Arial" w:cs="Arial"/>
          <w:color w:val="000000"/>
          <w:sz w:val="20"/>
          <w:szCs w:val="20"/>
          <w:lang w:val="en-US"/>
        </w:rPr>
        <w:t>Principal Investigator</w:t>
      </w:r>
      <w:r w:rsidRPr="009A78A4">
        <w:rPr>
          <w:rFonts w:ascii="Arial" w:eastAsia="Arial" w:hAnsi="Arial" w:cs="Arial"/>
          <w:color w:val="000000"/>
          <w:sz w:val="20"/>
          <w:szCs w:val="20"/>
          <w:lang w:val="en-US"/>
        </w:rPr>
        <w:t xml:space="preserve">, but rather will require the prior consent and approval of the </w:t>
      </w:r>
      <w:r w:rsidR="00B90DC8" w:rsidRPr="00B90DC8">
        <w:rPr>
          <w:rFonts w:ascii="Arial" w:eastAsia="Arial" w:hAnsi="Arial" w:cs="Arial"/>
          <w:color w:val="000000"/>
          <w:sz w:val="20"/>
          <w:szCs w:val="20"/>
          <w:lang w:val="en-US"/>
        </w:rPr>
        <w:t>Sponsor</w:t>
      </w:r>
      <w:r w:rsidRPr="009A78A4">
        <w:rPr>
          <w:rFonts w:ascii="Arial" w:eastAsia="Arial" w:hAnsi="Arial" w:cs="Arial"/>
          <w:color w:val="000000"/>
          <w:sz w:val="20"/>
          <w:szCs w:val="20"/>
          <w:lang w:val="en-US"/>
        </w:rPr>
        <w:t xml:space="preserve">. The amendment of the authorized Protocol must be reported to the relevant Ethics Committee, Spanish Agency of Medicines and Medical Devices, and must have the approval of the </w:t>
      </w:r>
      <w:r w:rsidRPr="009A78A4">
        <w:rPr>
          <w:rFonts w:ascii="Arial" w:eastAsia="Arial" w:hAnsi="Arial" w:cs="Arial"/>
          <w:sz w:val="20"/>
          <w:szCs w:val="20"/>
          <w:lang w:val="en-US"/>
        </w:rPr>
        <w:t xml:space="preserve">Principal Investigator of the </w:t>
      </w:r>
      <w:r w:rsidR="00E5325A" w:rsidRPr="009A78A4">
        <w:rPr>
          <w:rFonts w:ascii="Arial" w:eastAsia="Arial" w:hAnsi="Arial" w:cs="Arial"/>
          <w:sz w:val="20"/>
          <w:szCs w:val="20"/>
          <w:lang w:val="en-US"/>
        </w:rPr>
        <w:t>Clinical Trial</w:t>
      </w:r>
      <w:r w:rsidRPr="009A78A4">
        <w:rPr>
          <w:rFonts w:ascii="Arial" w:eastAsia="Arial" w:hAnsi="Arial" w:cs="Arial"/>
          <w:sz w:val="20"/>
          <w:szCs w:val="20"/>
          <w:lang w:val="en-US"/>
        </w:rPr>
        <w:t xml:space="preserve">. </w:t>
      </w:r>
    </w:p>
    <w:p w14:paraId="2710F5F5" w14:textId="77777777" w:rsidR="0093500D" w:rsidRPr="009A78A4" w:rsidRDefault="0093500D">
      <w:pPr>
        <w:ind w:left="708"/>
        <w:jc w:val="both"/>
        <w:rPr>
          <w:rFonts w:ascii="Arial" w:hAnsi="Arial" w:cs="Arial"/>
          <w:sz w:val="20"/>
          <w:szCs w:val="20"/>
          <w:lang w:val="en-US"/>
        </w:rPr>
      </w:pPr>
    </w:p>
    <w:p w14:paraId="2710F5F6" w14:textId="7D529AA5" w:rsidR="0093500D" w:rsidRPr="008168A8"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Protocol modifications or amendments must be reported to the </w:t>
      </w:r>
      <w:r w:rsidR="00E5325A" w:rsidRPr="009A78A4">
        <w:rPr>
          <w:rFonts w:ascii="Arial" w:hAnsi="Arial" w:cs="Arial"/>
          <w:sz w:val="20"/>
          <w:szCs w:val="20"/>
          <w:lang w:val="en-US"/>
        </w:rPr>
        <w:t>Centre</w:t>
      </w:r>
      <w:r w:rsidRPr="009A78A4">
        <w:rPr>
          <w:rFonts w:ascii="Arial" w:eastAsia="Arial" w:hAnsi="Arial" w:cs="Arial"/>
          <w:color w:val="000000"/>
          <w:sz w:val="20"/>
          <w:szCs w:val="20"/>
          <w:lang w:val="en-US"/>
        </w:rPr>
        <w:t>, through the</w:t>
      </w:r>
      <w:r w:rsidR="00E5325A" w:rsidRPr="009A78A4">
        <w:rPr>
          <w:rFonts w:ascii="Arial" w:eastAsia="Arial" w:hAnsi="Arial" w:cs="Arial"/>
          <w:color w:val="000000"/>
          <w:sz w:val="20"/>
          <w:szCs w:val="20"/>
          <w:lang w:val="en-US"/>
        </w:rPr>
        <w:t xml:space="preserve"> </w:t>
      </w:r>
      <w:r w:rsidR="00E5325A" w:rsidRPr="009A78A4">
        <w:rPr>
          <w:rFonts w:ascii="Arial" w:hAnsi="Arial" w:cs="Arial"/>
          <w:sz w:val="20"/>
          <w:szCs w:val="20"/>
          <w:lang w:val="en-US"/>
        </w:rPr>
        <w:t xml:space="preserve">local </w:t>
      </w:r>
      <w:r w:rsidR="007628FF" w:rsidRPr="009A78A4">
        <w:rPr>
          <w:rFonts w:ascii="Arial" w:eastAsia="Arial" w:hAnsi="Arial" w:cs="Arial"/>
          <w:sz w:val="20"/>
          <w:szCs w:val="20"/>
          <w:lang w:val="en-US"/>
        </w:rPr>
        <w:t>CEIC</w:t>
      </w:r>
      <w:r w:rsidRPr="009A78A4">
        <w:rPr>
          <w:rFonts w:ascii="Arial" w:eastAsia="Arial" w:hAnsi="Arial" w:cs="Arial"/>
          <w:color w:val="000000"/>
          <w:sz w:val="20"/>
          <w:szCs w:val="20"/>
          <w:lang w:val="en-US"/>
        </w:rPr>
        <w:t xml:space="preserve">. The </w:t>
      </w:r>
      <w:r w:rsidR="00E5325A" w:rsidRPr="009A78A4">
        <w:rPr>
          <w:rFonts w:ascii="Arial" w:hAnsi="Arial" w:cs="Arial"/>
          <w:sz w:val="20"/>
          <w:szCs w:val="20"/>
          <w:lang w:val="en-US"/>
        </w:rPr>
        <w:t xml:space="preserve">Centre </w:t>
      </w:r>
      <w:r w:rsidRPr="009A78A4">
        <w:rPr>
          <w:rFonts w:ascii="Arial" w:eastAsia="Arial" w:hAnsi="Arial" w:cs="Arial"/>
          <w:color w:val="000000"/>
          <w:sz w:val="20"/>
          <w:szCs w:val="20"/>
          <w:lang w:val="en-US"/>
        </w:rPr>
        <w:t xml:space="preserve">may, if it considers them to be an essential amendment or modification, </w:t>
      </w:r>
      <w:r w:rsidRPr="009A78A4">
        <w:rPr>
          <w:rFonts w:ascii="Arial" w:eastAsia="Arial" w:hAnsi="Arial" w:cs="Arial"/>
          <w:sz w:val="20"/>
          <w:szCs w:val="20"/>
          <w:lang w:val="en-US"/>
        </w:rPr>
        <w:t xml:space="preserve">by mutual agreement with the Sponsor, proceed to make the appropriate amendments to the Agreement and/or </w:t>
      </w:r>
      <w:r w:rsidR="00A22D09" w:rsidRPr="009A78A4">
        <w:rPr>
          <w:rFonts w:ascii="Arial" w:eastAsia="Arial" w:hAnsi="Arial" w:cs="Arial"/>
          <w:sz w:val="20"/>
          <w:szCs w:val="20"/>
          <w:lang w:val="en-US"/>
        </w:rPr>
        <w:t xml:space="preserve">APPENDIX </w:t>
      </w:r>
      <w:proofErr w:type="spellStart"/>
      <w:r w:rsidRPr="009A78A4">
        <w:rPr>
          <w:rFonts w:ascii="Arial" w:eastAsia="Arial" w:hAnsi="Arial" w:cs="Arial"/>
          <w:sz w:val="20"/>
          <w:szCs w:val="20"/>
          <w:lang w:val="en-US"/>
        </w:rPr>
        <w:t>es</w:t>
      </w:r>
      <w:proofErr w:type="spellEnd"/>
      <w:r w:rsidRPr="009A78A4">
        <w:rPr>
          <w:rFonts w:ascii="Arial" w:eastAsia="Arial" w:hAnsi="Arial" w:cs="Arial"/>
          <w:sz w:val="20"/>
          <w:szCs w:val="20"/>
          <w:lang w:val="en-US"/>
        </w:rPr>
        <w:t xml:space="preserve"> thereto.</w:t>
      </w:r>
      <w:r w:rsidRPr="009A78A4">
        <w:rPr>
          <w:rFonts w:ascii="Arial" w:eastAsia="Arial" w:hAnsi="Arial" w:cs="Arial"/>
          <w:color w:val="FF0000"/>
          <w:sz w:val="20"/>
          <w:szCs w:val="20"/>
          <w:lang w:val="en-US"/>
        </w:rPr>
        <w:t xml:space="preserve"> </w:t>
      </w:r>
    </w:p>
    <w:p w14:paraId="2710F5F7" w14:textId="77777777" w:rsidR="0093500D" w:rsidRPr="009A78A4" w:rsidRDefault="0093500D">
      <w:pPr>
        <w:ind w:left="708" w:right="6"/>
        <w:jc w:val="both"/>
        <w:rPr>
          <w:rFonts w:ascii="Arial" w:hAnsi="Arial" w:cs="Arial"/>
          <w:color w:val="000000"/>
          <w:sz w:val="20"/>
          <w:szCs w:val="20"/>
          <w:lang w:val="en-US"/>
        </w:rPr>
      </w:pPr>
    </w:p>
    <w:p w14:paraId="2710F5F8" w14:textId="55B11EA3"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2.4</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color w:val="000000"/>
          <w:sz w:val="20"/>
          <w:szCs w:val="20"/>
          <w:lang w:val="en-US"/>
        </w:rPr>
        <w:t xml:space="preserve"> </w:t>
      </w:r>
      <w:r w:rsidR="00606800" w:rsidRPr="008168A8">
        <w:rPr>
          <w:rFonts w:ascii="Arial" w:hAnsi="Arial" w:cs="Arial"/>
          <w:b/>
          <w:sz w:val="20"/>
          <w:szCs w:val="20"/>
          <w:lang w:val="en-US"/>
        </w:rPr>
        <w:t>Ethical and Legal Standards</w:t>
      </w:r>
      <w:r w:rsidR="00606800" w:rsidRPr="009A78A4">
        <w:rPr>
          <w:rFonts w:ascii="Arial" w:eastAsia="Arial" w:hAnsi="Arial" w:cs="Arial"/>
          <w:b/>
          <w:bCs/>
          <w:color w:val="000000"/>
          <w:sz w:val="20"/>
          <w:szCs w:val="20"/>
          <w:lang w:val="en-US"/>
        </w:rPr>
        <w:t>.</w:t>
      </w:r>
    </w:p>
    <w:p w14:paraId="2710F5F9" w14:textId="77777777" w:rsidR="0093500D" w:rsidRPr="009A78A4" w:rsidRDefault="0093500D">
      <w:pPr>
        <w:ind w:left="708"/>
        <w:jc w:val="both"/>
        <w:rPr>
          <w:rFonts w:ascii="Arial" w:hAnsi="Arial" w:cs="Arial"/>
          <w:color w:val="000000"/>
          <w:sz w:val="20"/>
          <w:szCs w:val="20"/>
          <w:lang w:val="en-US"/>
        </w:rPr>
      </w:pPr>
    </w:p>
    <w:p w14:paraId="2710F5FA"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All parties undertake to comply with the Spanish legislation in force on Clinical Trials with Medicines: Royal Legislative Decree 1/2015, of July 24, which approves the revised text of the Law on guarantees and rational use of medicines and medical devices, Royal Decree 1090/2015 of December 4, Agreement of April 4, 1997 for the Protection of Human Rights and Dignity of Human Beings with respect to the obligations of Biology and medicine, ratified by instrument of July 23, 1999- date of entry into force in Spain on January 1, 2000 and other concordant regulations. </w:t>
      </w:r>
    </w:p>
    <w:p w14:paraId="2710F5FB" w14:textId="77777777" w:rsidR="0093500D" w:rsidRPr="009A78A4" w:rsidRDefault="0093500D">
      <w:pPr>
        <w:ind w:left="708"/>
        <w:jc w:val="both"/>
        <w:rPr>
          <w:rFonts w:ascii="Arial" w:hAnsi="Arial" w:cs="Arial"/>
          <w:color w:val="000000"/>
          <w:sz w:val="20"/>
          <w:szCs w:val="20"/>
          <w:lang w:val="en-US"/>
        </w:rPr>
      </w:pPr>
    </w:p>
    <w:p w14:paraId="2710F5FC"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In the case of clinical trials with medical devices, these will be conducted in accordance with Regulation (EU) 2017/745 of the European Parliament and of the Council of 5 April 2017 regarding medical devices, which lays down the general requirements regarding clinical investigations with medical devices, and Royal Decree 192/2023 of 21 March, which regulates medical devices.</w:t>
      </w:r>
    </w:p>
    <w:p w14:paraId="2710F5FD" w14:textId="77777777" w:rsidR="0093500D" w:rsidRPr="009A78A4" w:rsidRDefault="00EF75E1">
      <w:pPr>
        <w:ind w:left="708"/>
        <w:jc w:val="both"/>
        <w:rPr>
          <w:rFonts w:ascii="Arial" w:hAnsi="Arial" w:cs="Arial"/>
          <w:color w:val="000000"/>
          <w:sz w:val="20"/>
          <w:szCs w:val="20"/>
          <w:lang w:val="en-US"/>
        </w:rPr>
      </w:pPr>
      <w:r w:rsidRPr="009A78A4">
        <w:rPr>
          <w:rFonts w:ascii="Arial" w:hAnsi="Arial" w:cs="Arial"/>
          <w:color w:val="000000"/>
          <w:sz w:val="20"/>
          <w:szCs w:val="20"/>
          <w:lang w:val="en-US"/>
        </w:rPr>
        <w:tab/>
      </w:r>
    </w:p>
    <w:p w14:paraId="2710F5FE"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It is hereby agreed to be conducted in accordance with the Provisions of the latest version of the Declaration of Helsinki and in accordance with the ICH (International Conference of Harmonization Guideline) Good Clinical Practice (GCP) guideline.</w:t>
      </w:r>
    </w:p>
    <w:p w14:paraId="2710F5FF" w14:textId="77777777" w:rsidR="0093500D" w:rsidRPr="009A78A4" w:rsidRDefault="0093500D">
      <w:pPr>
        <w:ind w:left="708"/>
        <w:jc w:val="both"/>
        <w:rPr>
          <w:rFonts w:ascii="Arial" w:hAnsi="Arial" w:cs="Arial"/>
          <w:color w:val="000000"/>
          <w:sz w:val="20"/>
          <w:szCs w:val="20"/>
          <w:lang w:val="en-US"/>
        </w:rPr>
      </w:pPr>
    </w:p>
    <w:p w14:paraId="2710F602" w14:textId="54A1598E" w:rsidR="0093500D" w:rsidRDefault="00EF75E1" w:rsidP="00D65208">
      <w:pPr>
        <w:ind w:left="708"/>
        <w:jc w:val="both"/>
        <w:rPr>
          <w:rFonts w:ascii="Arial" w:eastAsia="Arial" w:hAnsi="Arial" w:cs="Arial"/>
          <w:color w:val="000000"/>
          <w:sz w:val="20"/>
          <w:szCs w:val="20"/>
          <w:lang w:val="en-US"/>
        </w:rPr>
      </w:pPr>
      <w:r w:rsidRPr="009A78A4">
        <w:rPr>
          <w:rFonts w:ascii="Arial" w:eastAsia="Arial" w:hAnsi="Arial" w:cs="Arial"/>
          <w:color w:val="000000"/>
          <w:sz w:val="20"/>
          <w:szCs w:val="20"/>
          <w:lang w:val="en-US"/>
        </w:rPr>
        <w:t xml:space="preserve">The Hospital shall request that in the conduct of the </w:t>
      </w:r>
      <w:r w:rsidR="009A78A4" w:rsidRPr="009A78A4">
        <w:rPr>
          <w:rFonts w:ascii="Arial" w:eastAsia="Arial" w:hAnsi="Arial" w:cs="Arial"/>
          <w:color w:val="000000"/>
          <w:sz w:val="20"/>
          <w:szCs w:val="20"/>
          <w:lang w:val="en-US"/>
        </w:rPr>
        <w:t>Clinical Trial</w:t>
      </w:r>
      <w:r w:rsidR="009A78A4" w:rsidRPr="009A78A4" w:rsidDel="009A78A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the fundamental rights of the person are fully respected, in accordance with the essential standards of Bioethics, Health and Good Practice standards applicable to the </w:t>
      </w:r>
      <w:r w:rsidR="009A78A4">
        <w:rPr>
          <w:rFonts w:ascii="Arial" w:eastAsia="Arial" w:hAnsi="Arial" w:cs="Arial"/>
          <w:color w:val="000000"/>
          <w:sz w:val="20"/>
          <w:szCs w:val="20"/>
          <w:lang w:val="en-US"/>
        </w:rPr>
        <w:t>t</w:t>
      </w:r>
      <w:r w:rsidRPr="009A78A4">
        <w:rPr>
          <w:rFonts w:ascii="Arial" w:eastAsia="Arial" w:hAnsi="Arial" w:cs="Arial"/>
          <w:color w:val="000000"/>
          <w:sz w:val="20"/>
          <w:szCs w:val="20"/>
          <w:lang w:val="en-US"/>
        </w:rPr>
        <w:t xml:space="preserve">rial, without replacing the functions entrusted to the </w:t>
      </w:r>
      <w:r w:rsidR="00B90DC8" w:rsidRPr="00B90DC8">
        <w:rPr>
          <w:rFonts w:ascii="Arial" w:eastAsia="Arial" w:hAnsi="Arial" w:cs="Arial"/>
          <w:color w:val="000000"/>
          <w:sz w:val="20"/>
          <w:szCs w:val="20"/>
          <w:lang w:val="en-US"/>
        </w:rPr>
        <w:t>Sponsor</w:t>
      </w:r>
      <w:r w:rsidRPr="009A78A4">
        <w:rPr>
          <w:rFonts w:ascii="Arial" w:eastAsia="Arial" w:hAnsi="Arial" w:cs="Arial"/>
          <w:color w:val="000000"/>
          <w:sz w:val="20"/>
          <w:szCs w:val="20"/>
          <w:lang w:val="en-US"/>
        </w:rPr>
        <w:t xml:space="preserv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and </w:t>
      </w:r>
      <w:proofErr w:type="spellStart"/>
      <w:r w:rsidR="007628FF" w:rsidRPr="009A78A4">
        <w:rPr>
          <w:rFonts w:ascii="Arial" w:eastAsia="Arial" w:hAnsi="Arial" w:cs="Arial"/>
          <w:color w:val="000000"/>
          <w:sz w:val="20"/>
          <w:szCs w:val="20"/>
          <w:lang w:val="en-US"/>
        </w:rPr>
        <w:t>CEIC</w:t>
      </w:r>
      <w:proofErr w:type="gramStart"/>
      <w:r w:rsidRPr="009A78A4">
        <w:rPr>
          <w:rFonts w:ascii="Arial" w:eastAsia="Arial" w:hAnsi="Arial" w:cs="Arial"/>
          <w:color w:val="000000"/>
          <w:sz w:val="20"/>
          <w:szCs w:val="20"/>
          <w:lang w:val="en-US"/>
        </w:rPr>
        <w:t>,and</w:t>
      </w:r>
      <w:proofErr w:type="spellEnd"/>
      <w:proofErr w:type="gramEnd"/>
      <w:r w:rsidRPr="009A78A4">
        <w:rPr>
          <w:rFonts w:ascii="Arial" w:eastAsia="Arial" w:hAnsi="Arial" w:cs="Arial"/>
          <w:color w:val="000000"/>
          <w:sz w:val="20"/>
          <w:szCs w:val="20"/>
          <w:lang w:val="en-US"/>
        </w:rPr>
        <w:t xml:space="preserve"> the applicable provisions of Law 14/2007, of 3 July concerning Biomedical Research.</w:t>
      </w:r>
    </w:p>
    <w:p w14:paraId="510E3D19" w14:textId="77777777" w:rsidR="005F1B05" w:rsidRDefault="005F1B05" w:rsidP="00D65208">
      <w:pPr>
        <w:ind w:left="708"/>
        <w:jc w:val="both"/>
        <w:rPr>
          <w:rFonts w:ascii="Arial" w:eastAsia="Arial" w:hAnsi="Arial" w:cs="Arial"/>
          <w:color w:val="000000"/>
          <w:sz w:val="20"/>
          <w:szCs w:val="20"/>
          <w:lang w:val="en-US"/>
        </w:rPr>
      </w:pPr>
    </w:p>
    <w:p w14:paraId="28148538" w14:textId="77777777" w:rsidR="005F1B05" w:rsidRDefault="005F1B05" w:rsidP="00D65208">
      <w:pPr>
        <w:ind w:left="708"/>
        <w:jc w:val="both"/>
        <w:rPr>
          <w:rFonts w:ascii="Arial" w:eastAsia="Arial" w:hAnsi="Arial" w:cs="Arial"/>
          <w:color w:val="000000"/>
          <w:sz w:val="20"/>
          <w:szCs w:val="20"/>
          <w:lang w:val="en-US"/>
        </w:rPr>
      </w:pPr>
    </w:p>
    <w:p w14:paraId="6AC2C7FF" w14:textId="77777777" w:rsidR="005F1B05" w:rsidRDefault="005F1B05" w:rsidP="00D65208">
      <w:pPr>
        <w:ind w:left="708"/>
        <w:jc w:val="both"/>
        <w:rPr>
          <w:rFonts w:ascii="Arial" w:eastAsia="Arial" w:hAnsi="Arial" w:cs="Arial"/>
          <w:color w:val="000000"/>
          <w:sz w:val="20"/>
          <w:szCs w:val="20"/>
          <w:lang w:val="en-US"/>
        </w:rPr>
      </w:pPr>
    </w:p>
    <w:p w14:paraId="52C4DDC2" w14:textId="77777777" w:rsidR="005F1B05" w:rsidRPr="009A78A4" w:rsidRDefault="005F1B05" w:rsidP="00D65208">
      <w:pPr>
        <w:ind w:left="708"/>
        <w:jc w:val="both"/>
        <w:rPr>
          <w:rFonts w:ascii="Arial" w:hAnsi="Arial" w:cs="Arial"/>
          <w:color w:val="000000"/>
          <w:sz w:val="20"/>
          <w:szCs w:val="20"/>
          <w:lang w:val="en-US"/>
        </w:rPr>
      </w:pPr>
    </w:p>
    <w:p w14:paraId="2710F613" w14:textId="66831A67"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2.5</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color w:val="000000"/>
          <w:sz w:val="20"/>
          <w:szCs w:val="20"/>
          <w:lang w:val="en-US"/>
        </w:rPr>
        <w:t xml:space="preserve"> </w:t>
      </w:r>
      <w:r w:rsidRPr="009A78A4">
        <w:rPr>
          <w:rFonts w:ascii="Arial" w:eastAsia="Arial" w:hAnsi="Arial" w:cs="Arial"/>
          <w:b/>
          <w:bCs/>
          <w:color w:val="000000"/>
          <w:sz w:val="20"/>
          <w:szCs w:val="20"/>
          <w:lang w:val="en-US"/>
        </w:rPr>
        <w:t>Patient</w:t>
      </w:r>
      <w:r w:rsidR="00435F8A" w:rsidRPr="009A78A4">
        <w:rPr>
          <w:rFonts w:ascii="Arial" w:eastAsia="Arial" w:hAnsi="Arial" w:cs="Arial"/>
          <w:b/>
          <w:bCs/>
          <w:color w:val="000000"/>
          <w:sz w:val="20"/>
          <w:szCs w:val="20"/>
          <w:lang w:val="en-US"/>
        </w:rPr>
        <w:t>’s</w:t>
      </w:r>
      <w:r w:rsidRPr="009A78A4">
        <w:rPr>
          <w:rFonts w:ascii="Arial" w:eastAsia="Arial" w:hAnsi="Arial" w:cs="Arial"/>
          <w:b/>
          <w:bCs/>
          <w:color w:val="000000"/>
          <w:sz w:val="20"/>
          <w:szCs w:val="20"/>
          <w:lang w:val="en-US"/>
        </w:rPr>
        <w:t xml:space="preserve"> Informed Consent</w:t>
      </w:r>
      <w:r w:rsidR="00435F8A" w:rsidRPr="009A78A4">
        <w:rPr>
          <w:rFonts w:ascii="Arial" w:eastAsia="Arial" w:hAnsi="Arial" w:cs="Arial"/>
          <w:b/>
          <w:bCs/>
          <w:color w:val="000000"/>
          <w:sz w:val="20"/>
          <w:szCs w:val="20"/>
          <w:lang w:val="en-US"/>
        </w:rPr>
        <w:t>.</w:t>
      </w:r>
    </w:p>
    <w:p w14:paraId="2710F614" w14:textId="77777777" w:rsidR="0093500D" w:rsidRPr="009A78A4" w:rsidRDefault="0093500D">
      <w:pPr>
        <w:ind w:left="708" w:right="6"/>
        <w:jc w:val="both"/>
        <w:rPr>
          <w:rFonts w:ascii="Arial" w:hAnsi="Arial" w:cs="Arial"/>
          <w:color w:val="000000"/>
          <w:sz w:val="20"/>
          <w:szCs w:val="20"/>
          <w:lang w:val="en-US"/>
        </w:rPr>
      </w:pPr>
    </w:p>
    <w:p w14:paraId="2710F615" w14:textId="77777777"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The Principal Investigator, or his/her Co-Investigators to whom he/she has delegated this task, must inform the patient, in understandable verbal and written language, of the nature of the trial, and shall obtain the informed consent of said patient and/or his or her representative, in accordance with current legislation. The patient will receive a copy of this document and may withdraw their consent at any time.</w:t>
      </w:r>
    </w:p>
    <w:p w14:paraId="2710F616" w14:textId="77777777" w:rsidR="0093500D" w:rsidRPr="009A78A4" w:rsidRDefault="0093500D">
      <w:pPr>
        <w:ind w:left="708" w:right="6"/>
        <w:jc w:val="both"/>
        <w:rPr>
          <w:rFonts w:ascii="Arial" w:hAnsi="Arial" w:cs="Arial"/>
          <w:color w:val="000000"/>
          <w:sz w:val="20"/>
          <w:szCs w:val="20"/>
          <w:lang w:val="en-US"/>
        </w:rPr>
      </w:pPr>
    </w:p>
    <w:p w14:paraId="2710F617" w14:textId="61615370" w:rsidR="0093500D" w:rsidRPr="009D6F8E"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Furthermore, </w:t>
      </w:r>
      <w:r w:rsidR="004674C8">
        <w:rPr>
          <w:rFonts w:ascii="Arial" w:eastAsia="Arial" w:hAnsi="Arial" w:cs="Arial"/>
          <w:color w:val="000000"/>
          <w:sz w:val="20"/>
          <w:szCs w:val="20"/>
          <w:lang w:val="en-US"/>
        </w:rPr>
        <w:t xml:space="preserve">the patient will be informed, through the informed consent, about </w:t>
      </w:r>
      <w:r w:rsidRPr="009A78A4">
        <w:rPr>
          <w:rFonts w:ascii="Arial" w:eastAsia="Arial" w:hAnsi="Arial" w:cs="Arial"/>
          <w:color w:val="000000"/>
          <w:sz w:val="20"/>
          <w:szCs w:val="20"/>
          <w:lang w:val="en-US"/>
        </w:rPr>
        <w:t xml:space="preserve">the processing of their personal data pursuant to Regulation (EU) 2016/679 of the European Parliament and of the Council of 27 April 2016 regarding the protection of natural persons with respect to the </w:t>
      </w:r>
      <w:r w:rsidRPr="009A78A4">
        <w:rPr>
          <w:rFonts w:ascii="Arial" w:eastAsia="Arial" w:hAnsi="Arial" w:cs="Arial"/>
          <w:color w:val="000000"/>
          <w:sz w:val="20"/>
          <w:szCs w:val="20"/>
          <w:lang w:val="en-US"/>
        </w:rPr>
        <w:lastRenderedPageBreak/>
        <w:t>processing of personal data and the free movement of such data, and Organic Law 3/2018 of 5 December regarding the Protection of Personal Data and guarantee of digital rights.</w:t>
      </w:r>
    </w:p>
    <w:p w14:paraId="2710F618" w14:textId="77777777" w:rsidR="0093500D" w:rsidRPr="009A78A4" w:rsidRDefault="0093500D">
      <w:pPr>
        <w:ind w:left="708" w:right="6"/>
        <w:jc w:val="both"/>
        <w:rPr>
          <w:rFonts w:ascii="Arial" w:hAnsi="Arial" w:cs="Arial"/>
          <w:color w:val="000000"/>
          <w:sz w:val="20"/>
          <w:szCs w:val="20"/>
          <w:lang w:val="en-US"/>
        </w:rPr>
      </w:pPr>
    </w:p>
    <w:p w14:paraId="2710F619" w14:textId="40F8E2A8"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Both declarations of consent must be obtained prior to the subject’s enrollment in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and will be dated and signed. The </w:t>
      </w:r>
      <w:r w:rsidR="009A78A4" w:rsidRPr="009A78A4">
        <w:rPr>
          <w:rFonts w:ascii="Arial" w:eastAsia="Arial" w:hAnsi="Arial" w:cs="Arial"/>
          <w:color w:val="000000"/>
          <w:sz w:val="20"/>
          <w:szCs w:val="20"/>
          <w:lang w:val="en-US"/>
        </w:rPr>
        <w:t>Clinical Trial</w:t>
      </w:r>
      <w:r w:rsidR="009A78A4" w:rsidRPr="009A78A4" w:rsidDel="009A78A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participant should be able to give consent after having been duly informed about the nature, significance, implications and risks entailed in their participation in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as well as alternative treatments. When the subject is not able to give consent or is not in a position to do so, the decision must be made taking into account the requirements of Royal Decree 1090/2015 of 4 December.</w:t>
      </w:r>
    </w:p>
    <w:p w14:paraId="2710F61A" w14:textId="77777777" w:rsidR="0093500D" w:rsidRPr="009A78A4" w:rsidRDefault="0093500D">
      <w:pPr>
        <w:ind w:left="708" w:right="6"/>
        <w:jc w:val="both"/>
        <w:rPr>
          <w:rFonts w:ascii="Arial" w:hAnsi="Arial" w:cs="Arial"/>
          <w:color w:val="000000"/>
          <w:sz w:val="20"/>
          <w:szCs w:val="20"/>
          <w:lang w:val="en-US"/>
        </w:rPr>
      </w:pPr>
    </w:p>
    <w:p w14:paraId="2710F61B" w14:textId="77777777"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versions of the patient information sheet (PIS) and informed consent form (ICF) for data processing will be those approved by the Ethics Committee. </w:t>
      </w:r>
    </w:p>
    <w:p w14:paraId="2710F61C" w14:textId="77777777" w:rsidR="0093500D" w:rsidRPr="009A78A4" w:rsidRDefault="0093500D">
      <w:pPr>
        <w:ind w:left="708" w:right="6"/>
        <w:jc w:val="both"/>
        <w:rPr>
          <w:rFonts w:ascii="Arial" w:hAnsi="Arial" w:cs="Arial"/>
          <w:color w:val="000000"/>
          <w:sz w:val="20"/>
          <w:szCs w:val="20"/>
          <w:lang w:val="en-US"/>
        </w:rPr>
      </w:pPr>
    </w:p>
    <w:p w14:paraId="2710F61D" w14:textId="271C1F00"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w:t>
      </w:r>
      <w:r w:rsidR="007628FF" w:rsidRPr="009A78A4">
        <w:rPr>
          <w:rFonts w:ascii="Arial" w:eastAsia="Arial" w:hAnsi="Arial" w:cs="Arial"/>
          <w:color w:val="000000"/>
          <w:sz w:val="20"/>
          <w:szCs w:val="20"/>
          <w:lang w:val="en-US"/>
        </w:rPr>
        <w:t>CEIC</w:t>
      </w:r>
      <w:r w:rsidRPr="009A78A4">
        <w:rPr>
          <w:rFonts w:ascii="Arial" w:eastAsia="Arial" w:hAnsi="Arial" w:cs="Arial"/>
          <w:color w:val="000000"/>
          <w:sz w:val="20"/>
          <w:szCs w:val="20"/>
          <w:lang w:val="en-US"/>
        </w:rPr>
        <w:t xml:space="preserve"> must approve the patient information sheet (PIS) and the Informed Consent Form (ICF) and the data processing consent form. </w:t>
      </w:r>
    </w:p>
    <w:p w14:paraId="2710F61E" w14:textId="77777777" w:rsidR="0093500D" w:rsidRPr="009A78A4" w:rsidRDefault="0093500D">
      <w:pPr>
        <w:ind w:left="708" w:right="6"/>
        <w:jc w:val="both"/>
        <w:rPr>
          <w:rFonts w:ascii="Arial" w:hAnsi="Arial" w:cs="Arial"/>
          <w:color w:val="000000"/>
          <w:sz w:val="20"/>
          <w:szCs w:val="20"/>
          <w:lang w:val="en-US"/>
        </w:rPr>
      </w:pPr>
    </w:p>
    <w:p w14:paraId="2710F61F" w14:textId="77777777"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A copy of the informed consent forms shall be filed in the patient’s medical record with due retention standards. </w:t>
      </w:r>
    </w:p>
    <w:p w14:paraId="2710F620" w14:textId="77777777" w:rsidR="0093500D" w:rsidRPr="009A78A4" w:rsidRDefault="0093500D">
      <w:pPr>
        <w:ind w:left="708" w:right="6"/>
        <w:jc w:val="both"/>
        <w:rPr>
          <w:rFonts w:ascii="Arial" w:hAnsi="Arial" w:cs="Arial"/>
          <w:color w:val="000000"/>
          <w:sz w:val="20"/>
          <w:szCs w:val="20"/>
          <w:lang w:val="en-US"/>
        </w:rPr>
      </w:pPr>
    </w:p>
    <w:p w14:paraId="2710F621" w14:textId="7CDDFFEA"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For the duration of time that the electronic informed consent form does not exist or is not available, the copy of the informed consent form will be kept in the </w:t>
      </w:r>
      <w:r w:rsidR="00D85AEE" w:rsidRPr="009A78A4">
        <w:rPr>
          <w:rFonts w:ascii="Arial" w:hAnsi="Arial" w:cs="Arial"/>
          <w:sz w:val="20"/>
          <w:szCs w:val="20"/>
          <w:lang w:val="en-US"/>
        </w:rPr>
        <w:t xml:space="preserve">Principal </w:t>
      </w:r>
      <w:r w:rsidR="00D85AEE" w:rsidRPr="009A78A4">
        <w:rPr>
          <w:rFonts w:ascii="Arial" w:eastAsia="Arial" w:hAnsi="Arial" w:cs="Arial"/>
          <w:color w:val="000000"/>
          <w:sz w:val="20"/>
          <w:szCs w:val="20"/>
          <w:lang w:val="en-US"/>
        </w:rPr>
        <w:t>I</w:t>
      </w:r>
      <w:r w:rsidRPr="009A78A4">
        <w:rPr>
          <w:rFonts w:ascii="Arial" w:eastAsia="Arial" w:hAnsi="Arial" w:cs="Arial"/>
          <w:color w:val="000000"/>
          <w:sz w:val="20"/>
          <w:szCs w:val="20"/>
          <w:lang w:val="en-US"/>
        </w:rPr>
        <w:t>nvestigator’s file.</w:t>
      </w:r>
    </w:p>
    <w:p w14:paraId="2710F622" w14:textId="77777777" w:rsidR="0093500D" w:rsidRPr="009A78A4" w:rsidRDefault="0093500D">
      <w:pPr>
        <w:ind w:left="708" w:right="6"/>
        <w:jc w:val="both"/>
        <w:rPr>
          <w:rFonts w:ascii="Arial" w:hAnsi="Arial" w:cs="Arial"/>
          <w:color w:val="000000"/>
          <w:sz w:val="20"/>
          <w:szCs w:val="20"/>
          <w:lang w:val="en-US"/>
        </w:rPr>
      </w:pPr>
    </w:p>
    <w:p w14:paraId="2710F623" w14:textId="77777777"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2.6</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color w:val="000000"/>
          <w:sz w:val="20"/>
          <w:szCs w:val="20"/>
          <w:lang w:val="en-US"/>
        </w:rPr>
        <w:t xml:space="preserve"> </w:t>
      </w:r>
      <w:r w:rsidRPr="009A78A4">
        <w:rPr>
          <w:rFonts w:ascii="Arial" w:eastAsia="Arial" w:hAnsi="Arial" w:cs="Arial"/>
          <w:b/>
          <w:bCs/>
          <w:color w:val="000000"/>
          <w:sz w:val="20"/>
          <w:szCs w:val="20"/>
          <w:lang w:val="en-US"/>
        </w:rPr>
        <w:t>Access.</w:t>
      </w:r>
    </w:p>
    <w:p w14:paraId="2710F624" w14:textId="77777777" w:rsidR="0093500D" w:rsidRPr="009A78A4" w:rsidRDefault="0093500D">
      <w:pPr>
        <w:ind w:left="708" w:right="6"/>
        <w:jc w:val="both"/>
        <w:rPr>
          <w:rFonts w:ascii="Arial" w:hAnsi="Arial" w:cs="Arial"/>
          <w:color w:val="000000"/>
          <w:sz w:val="20"/>
          <w:szCs w:val="20"/>
          <w:lang w:val="en-US"/>
        </w:rPr>
      </w:pPr>
    </w:p>
    <w:p w14:paraId="2710F625" w14:textId="2D2FD59C"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w:t>
      </w:r>
      <w:r w:rsidR="007628FF" w:rsidRPr="009A78A4">
        <w:rPr>
          <w:rFonts w:ascii="Arial" w:eastAsia="Arial" w:hAnsi="Arial" w:cs="Arial"/>
          <w:color w:val="000000"/>
          <w:sz w:val="20"/>
          <w:szCs w:val="20"/>
          <w:lang w:val="en-US"/>
        </w:rPr>
        <w:t>CEIC</w:t>
      </w:r>
      <w:r w:rsidRPr="009A78A4">
        <w:rPr>
          <w:rFonts w:ascii="Arial" w:eastAsia="Arial" w:hAnsi="Arial" w:cs="Arial"/>
          <w:color w:val="000000"/>
          <w:sz w:val="20"/>
          <w:szCs w:val="20"/>
          <w:lang w:val="en-US"/>
        </w:rPr>
        <w:t xml:space="preserve"> will have access at any time to the documentation relating to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necessary to follow-up on clinical trials set forth in regulations</w:t>
      </w:r>
      <w:r w:rsidRPr="009A78A4">
        <w:rPr>
          <w:rFonts w:ascii="Arial" w:eastAsia="Arial" w:hAnsi="Arial" w:cs="Arial"/>
          <w:color w:val="000000"/>
          <w:sz w:val="20"/>
          <w:szCs w:val="20"/>
          <w:lang w:val="en-US"/>
        </w:rPr>
        <w:t xml:space="preserve">, especially to the informed consent forms of the patients participating in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w:t>
      </w:r>
    </w:p>
    <w:p w14:paraId="2710F626" w14:textId="77777777" w:rsidR="0093500D" w:rsidRPr="009A78A4" w:rsidRDefault="0093500D">
      <w:pPr>
        <w:ind w:left="708" w:right="6"/>
        <w:jc w:val="both"/>
        <w:rPr>
          <w:rFonts w:ascii="Arial" w:hAnsi="Arial" w:cs="Arial"/>
          <w:color w:val="000000"/>
          <w:sz w:val="20"/>
          <w:szCs w:val="20"/>
          <w:lang w:val="en-US"/>
        </w:rPr>
      </w:pPr>
    </w:p>
    <w:p w14:paraId="2710F627" w14:textId="1F227EAA"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clinical trial monitor will also have access at each visit to the relevant clinical documentation of patients included in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In any case, he/she must respect the confidentiality of the data in accordance with the laws in force. Similarly, the competent Health Authorities </w:t>
      </w:r>
      <w:r w:rsidRPr="009A78A4">
        <w:rPr>
          <w:rFonts w:ascii="Arial" w:eastAsia="Arial" w:hAnsi="Arial" w:cs="Arial"/>
          <w:sz w:val="20"/>
          <w:szCs w:val="20"/>
          <w:lang w:val="en-US"/>
        </w:rPr>
        <w:t xml:space="preserve">and </w:t>
      </w:r>
      <w:r w:rsidRPr="009A78A4">
        <w:rPr>
          <w:rFonts w:ascii="Arial" w:eastAsia="Arial" w:hAnsi="Arial" w:cs="Arial"/>
          <w:color w:val="000000"/>
          <w:sz w:val="20"/>
          <w:szCs w:val="20"/>
          <w:lang w:val="en-US"/>
        </w:rPr>
        <w:t xml:space="preserve">monitors will have access to the patient’s clinical documentation to perform </w:t>
      </w:r>
      <w:r w:rsidRPr="009A78A4">
        <w:rPr>
          <w:rFonts w:ascii="Arial" w:eastAsia="Arial" w:hAnsi="Arial" w:cs="Arial"/>
          <w:sz w:val="20"/>
          <w:szCs w:val="20"/>
          <w:lang w:val="en-US"/>
        </w:rPr>
        <w:t xml:space="preserve">inspections </w:t>
      </w:r>
      <w:r w:rsidRPr="009A78A4">
        <w:rPr>
          <w:rFonts w:ascii="Arial" w:eastAsia="Arial" w:hAnsi="Arial" w:cs="Arial"/>
          <w:color w:val="000000"/>
          <w:sz w:val="20"/>
          <w:szCs w:val="20"/>
          <w:lang w:val="en-US"/>
        </w:rPr>
        <w:t xml:space="preserve">and GCP audits. </w:t>
      </w:r>
    </w:p>
    <w:p w14:paraId="2710F628" w14:textId="77777777" w:rsidR="0093500D" w:rsidRPr="009A78A4" w:rsidRDefault="0093500D">
      <w:pPr>
        <w:ind w:right="6"/>
        <w:jc w:val="both"/>
        <w:rPr>
          <w:rFonts w:ascii="Arial" w:hAnsi="Arial" w:cs="Arial"/>
          <w:color w:val="000000"/>
          <w:sz w:val="20"/>
          <w:szCs w:val="20"/>
          <w:lang w:val="en-US"/>
        </w:rPr>
      </w:pPr>
    </w:p>
    <w:p w14:paraId="2710F629" w14:textId="77777777" w:rsidR="0093500D" w:rsidRPr="009A78A4" w:rsidRDefault="00EF75E1">
      <w:pPr>
        <w:ind w:left="708"/>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2.7</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color w:val="000000"/>
          <w:sz w:val="20"/>
          <w:szCs w:val="20"/>
          <w:lang w:val="en-US"/>
        </w:rPr>
        <w:t xml:space="preserve"> </w:t>
      </w:r>
      <w:r w:rsidRPr="009A78A4">
        <w:rPr>
          <w:rFonts w:ascii="Arial" w:eastAsia="Arial" w:hAnsi="Arial" w:cs="Arial"/>
          <w:b/>
          <w:bCs/>
          <w:color w:val="000000"/>
          <w:sz w:val="20"/>
          <w:szCs w:val="20"/>
          <w:lang w:val="en-US"/>
        </w:rPr>
        <w:t>Publication of results.</w:t>
      </w:r>
    </w:p>
    <w:p w14:paraId="2710F62A" w14:textId="77777777" w:rsidR="0093500D" w:rsidRPr="009A78A4" w:rsidRDefault="0093500D">
      <w:pPr>
        <w:ind w:left="708"/>
        <w:jc w:val="both"/>
        <w:rPr>
          <w:rFonts w:ascii="Arial" w:hAnsi="Arial" w:cs="Arial"/>
          <w:b/>
          <w:color w:val="000000"/>
          <w:sz w:val="20"/>
          <w:szCs w:val="20"/>
          <w:lang w:val="en-US"/>
        </w:rPr>
      </w:pPr>
    </w:p>
    <w:p w14:paraId="2710F62B" w14:textId="7FF8D8E2"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w:t>
      </w:r>
      <w:r w:rsidR="00D85AEE" w:rsidRPr="009A78A4">
        <w:rPr>
          <w:rFonts w:ascii="Arial" w:eastAsia="Arial" w:hAnsi="Arial" w:cs="Arial"/>
          <w:color w:val="000000"/>
          <w:sz w:val="20"/>
          <w:szCs w:val="20"/>
          <w:lang w:val="en-US"/>
        </w:rPr>
        <w:t>S</w:t>
      </w:r>
      <w:r w:rsidRPr="009A78A4">
        <w:rPr>
          <w:rFonts w:ascii="Arial" w:eastAsia="Arial" w:hAnsi="Arial" w:cs="Arial"/>
          <w:color w:val="000000"/>
          <w:sz w:val="20"/>
          <w:szCs w:val="20"/>
          <w:lang w:val="en-US"/>
        </w:rPr>
        <w:t xml:space="preserve">ponsor undertakes to publish the results of this </w:t>
      </w:r>
      <w:bookmarkStart w:id="0" w:name="_Hlk136428724"/>
      <w:r w:rsidR="009A78A4" w:rsidRPr="009A78A4">
        <w:rPr>
          <w:rFonts w:ascii="Arial" w:eastAsia="Arial" w:hAnsi="Arial" w:cs="Arial"/>
          <w:color w:val="000000"/>
          <w:sz w:val="20"/>
          <w:szCs w:val="20"/>
          <w:lang w:val="en-US"/>
        </w:rPr>
        <w:t>Clinical Trial</w:t>
      </w:r>
      <w:bookmarkEnd w:id="0"/>
      <w:r w:rsidRPr="009A78A4">
        <w:rPr>
          <w:rFonts w:ascii="Arial" w:eastAsia="Arial" w:hAnsi="Arial" w:cs="Arial"/>
          <w:color w:val="000000"/>
          <w:sz w:val="20"/>
          <w:szCs w:val="20"/>
          <w:lang w:val="en-US"/>
        </w:rPr>
        <w:t xml:space="preserve">. This publication will be submitted to the CRECs involved in the conduct of the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and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for their knowledge. The Principal Investigator may present the results at an appropriate scientific meeting and/or publish them in a recognized scientific journal, undertaking to provide the Sponsor with a copy of the manuscript or original, sufficiently in advance, so that they have the opportunity to know such information or informative material to make their comments on the content of such</w:t>
      </w:r>
      <w:r w:rsidRPr="008168A8">
        <w:rPr>
          <w:rFonts w:ascii="Arial" w:eastAsia="Arial" w:hAnsi="Arial" w:cs="Arial"/>
          <w:sz w:val="20"/>
          <w:szCs w:val="20"/>
          <w:lang w:val="en-US"/>
        </w:rPr>
        <w:t xml:space="preserve"> </w:t>
      </w:r>
      <w:r w:rsidRPr="009A78A4">
        <w:rPr>
          <w:rFonts w:ascii="Arial" w:eastAsia="Arial" w:hAnsi="Arial" w:cs="Arial"/>
          <w:sz w:val="20"/>
          <w:szCs w:val="20"/>
          <w:lang w:val="en-US"/>
        </w:rPr>
        <w:t>communications or publications. Within the period specified in the Protocol and, failing that, within 30 days of receipt thereof.</w:t>
      </w:r>
    </w:p>
    <w:p w14:paraId="0D180C38" w14:textId="77777777" w:rsidR="00D85AEE" w:rsidRPr="009A78A4" w:rsidRDefault="00D85AEE">
      <w:pPr>
        <w:ind w:left="708"/>
        <w:jc w:val="both"/>
        <w:rPr>
          <w:rFonts w:ascii="Arial" w:eastAsia="Arial" w:hAnsi="Arial" w:cs="Arial"/>
          <w:color w:val="000000"/>
          <w:sz w:val="20"/>
          <w:szCs w:val="20"/>
          <w:lang w:val="en-US"/>
        </w:rPr>
      </w:pPr>
    </w:p>
    <w:p w14:paraId="2710F62C" w14:textId="357AAAB0" w:rsidR="0093500D" w:rsidRPr="009A78A4" w:rsidRDefault="00EF75E1">
      <w:pPr>
        <w:ind w:left="708"/>
        <w:jc w:val="both"/>
        <w:rPr>
          <w:rFonts w:ascii="Arial" w:eastAsia="Arial" w:hAnsi="Arial" w:cs="Arial"/>
          <w:sz w:val="20"/>
          <w:szCs w:val="20"/>
          <w:lang w:val="en-US"/>
        </w:rPr>
      </w:pPr>
      <w:r w:rsidRPr="009A78A4">
        <w:rPr>
          <w:rFonts w:ascii="Arial" w:eastAsia="Arial" w:hAnsi="Arial" w:cs="Arial"/>
          <w:color w:val="000000"/>
          <w:sz w:val="20"/>
          <w:szCs w:val="20"/>
          <w:lang w:val="en-US"/>
        </w:rPr>
        <w:t xml:space="preserve">The </w:t>
      </w:r>
      <w:r w:rsidR="00D85AEE" w:rsidRPr="009A78A4">
        <w:rPr>
          <w:rFonts w:ascii="Arial" w:hAnsi="Arial" w:cs="Arial"/>
          <w:sz w:val="20"/>
          <w:szCs w:val="20"/>
          <w:lang w:val="en-US"/>
        </w:rPr>
        <w:t xml:space="preserve">Principal </w:t>
      </w:r>
      <w:r w:rsidR="00D85AEE" w:rsidRPr="009A78A4">
        <w:rPr>
          <w:rFonts w:ascii="Arial" w:eastAsia="Arial" w:hAnsi="Arial" w:cs="Arial"/>
          <w:color w:val="000000"/>
          <w:sz w:val="20"/>
          <w:szCs w:val="20"/>
          <w:lang w:val="en-US"/>
        </w:rPr>
        <w:t>In</w:t>
      </w:r>
      <w:r w:rsidRPr="009A78A4">
        <w:rPr>
          <w:rFonts w:ascii="Arial" w:eastAsia="Arial" w:hAnsi="Arial" w:cs="Arial"/>
          <w:color w:val="000000"/>
          <w:sz w:val="20"/>
          <w:szCs w:val="20"/>
          <w:lang w:val="en-US"/>
        </w:rPr>
        <w:t xml:space="preserve">vestigator undertakes to respect the agreements established in the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protocol that make special reference to the publication of the data, </w:t>
      </w:r>
      <w:r w:rsidRPr="009A78A4">
        <w:rPr>
          <w:rFonts w:ascii="Arial" w:eastAsia="Arial" w:hAnsi="Arial" w:cs="Arial"/>
          <w:sz w:val="20"/>
          <w:szCs w:val="20"/>
          <w:lang w:val="en-US"/>
        </w:rPr>
        <w:t xml:space="preserve">undertaking not to publish/disclose the data obtained at the </w:t>
      </w:r>
      <w:r w:rsidR="00D85AEE" w:rsidRPr="009A78A4">
        <w:rPr>
          <w:rFonts w:ascii="Arial" w:eastAsia="Arial" w:hAnsi="Arial" w:cs="Arial"/>
          <w:sz w:val="20"/>
          <w:szCs w:val="20"/>
          <w:lang w:val="en-US"/>
        </w:rPr>
        <w:t>Centre</w:t>
      </w:r>
      <w:r w:rsidRPr="009A78A4">
        <w:rPr>
          <w:rFonts w:ascii="Arial" w:eastAsia="Arial" w:hAnsi="Arial" w:cs="Arial"/>
          <w:sz w:val="20"/>
          <w:szCs w:val="20"/>
          <w:lang w:val="en-US"/>
        </w:rPr>
        <w:t xml:space="preserve">, until the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data has been published as a whole.</w:t>
      </w:r>
    </w:p>
    <w:p w14:paraId="786D98D6" w14:textId="77777777" w:rsidR="00D85AEE" w:rsidRPr="009A78A4" w:rsidRDefault="00D85AEE">
      <w:pPr>
        <w:ind w:left="708"/>
        <w:jc w:val="both"/>
        <w:rPr>
          <w:rFonts w:ascii="Arial" w:hAnsi="Arial" w:cs="Arial"/>
          <w:color w:val="000000"/>
          <w:sz w:val="20"/>
          <w:szCs w:val="20"/>
          <w:lang w:val="en-US"/>
        </w:rPr>
      </w:pPr>
    </w:p>
    <w:p w14:paraId="2710F62D" w14:textId="3DF2E3CD"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If requested by the Sponsor, in order to adequately ensure the protection of inventions or developments arising from the</w:t>
      </w:r>
      <w:r w:rsidR="00D85AEE" w:rsidRPr="009A78A4">
        <w:rPr>
          <w:rFonts w:ascii="Arial" w:eastAsia="Arial" w:hAnsi="Arial" w:cs="Arial"/>
          <w:color w:val="000000"/>
          <w:sz w:val="20"/>
          <w:szCs w:val="20"/>
          <w:lang w:val="en-US"/>
        </w:rPr>
        <w:t xml:space="preserve"> Clinical</w:t>
      </w:r>
      <w:r w:rsidRPr="009A78A4">
        <w:rPr>
          <w:rFonts w:ascii="Arial" w:eastAsia="Arial" w:hAnsi="Arial" w:cs="Arial"/>
          <w:color w:val="000000"/>
          <w:sz w:val="20"/>
          <w:szCs w:val="20"/>
          <w:lang w:val="en-US"/>
        </w:rPr>
        <w:t xml:space="preserve"> </w:t>
      </w:r>
      <w:r w:rsidR="00D85AEE" w:rsidRPr="009A78A4">
        <w:rPr>
          <w:rFonts w:ascii="Arial" w:eastAsia="Arial" w:hAnsi="Arial" w:cs="Arial"/>
          <w:color w:val="000000"/>
          <w:sz w:val="20"/>
          <w:szCs w:val="20"/>
          <w:lang w:val="en-US"/>
        </w:rPr>
        <w:t>T</w:t>
      </w:r>
      <w:r w:rsidRPr="009A78A4">
        <w:rPr>
          <w:rFonts w:ascii="Arial" w:eastAsia="Arial" w:hAnsi="Arial" w:cs="Arial"/>
          <w:color w:val="000000"/>
          <w:sz w:val="20"/>
          <w:szCs w:val="20"/>
          <w:lang w:val="en-US"/>
        </w:rPr>
        <w:t xml:space="preserve">rial, the Principal Investigator agrees to delay the presentation of the proposed publication, for a period not exceeding 6 months. </w:t>
      </w:r>
    </w:p>
    <w:p w14:paraId="2710F62E" w14:textId="77777777" w:rsidR="0093500D" w:rsidRPr="009A78A4" w:rsidRDefault="0093500D">
      <w:pPr>
        <w:ind w:left="708"/>
        <w:jc w:val="both"/>
        <w:rPr>
          <w:rFonts w:ascii="Arial" w:hAnsi="Arial" w:cs="Arial"/>
          <w:color w:val="000000"/>
          <w:sz w:val="20"/>
          <w:szCs w:val="20"/>
          <w:lang w:val="en-US"/>
        </w:rPr>
      </w:pPr>
    </w:p>
    <w:p w14:paraId="2710F62F" w14:textId="2A19FC5A"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w:t>
      </w:r>
      <w:r w:rsidR="00D85AEE" w:rsidRPr="009A78A4">
        <w:rPr>
          <w:rFonts w:ascii="Arial" w:eastAsia="Arial" w:hAnsi="Arial" w:cs="Arial"/>
          <w:color w:val="000000"/>
          <w:sz w:val="20"/>
          <w:szCs w:val="20"/>
          <w:lang w:val="en-US"/>
        </w:rPr>
        <w:t>S</w:t>
      </w:r>
      <w:r w:rsidRPr="009A78A4">
        <w:rPr>
          <w:rFonts w:ascii="Arial" w:eastAsia="Arial" w:hAnsi="Arial" w:cs="Arial"/>
          <w:color w:val="000000"/>
          <w:sz w:val="20"/>
          <w:szCs w:val="20"/>
          <w:lang w:val="en-US"/>
        </w:rPr>
        <w:t>ponsor undertakes not to prevent and/or hinder the dissemination of joint results that, being scientifically sound and unquestionable, demonstrate the lack of efficacy or adverse effects of the treatment.</w:t>
      </w:r>
    </w:p>
    <w:p w14:paraId="2710F630" w14:textId="77777777" w:rsidR="0093500D" w:rsidRPr="009A78A4" w:rsidRDefault="0093500D">
      <w:pPr>
        <w:ind w:left="708"/>
        <w:jc w:val="both"/>
        <w:rPr>
          <w:rFonts w:ascii="Arial" w:hAnsi="Arial" w:cs="Arial"/>
          <w:color w:val="000000"/>
          <w:sz w:val="20"/>
          <w:szCs w:val="20"/>
          <w:lang w:val="en-US"/>
        </w:rPr>
      </w:pPr>
    </w:p>
    <w:p w14:paraId="2710F631"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The Sponsor shall comply fully with article 42 on publications of Royal Decree 1090/2015 of 4 December, which regulates clinical drug trials.</w:t>
      </w:r>
    </w:p>
    <w:p w14:paraId="2710F632" w14:textId="77777777" w:rsidR="0093500D" w:rsidRPr="009A78A4" w:rsidRDefault="0093500D">
      <w:pPr>
        <w:ind w:left="708"/>
        <w:jc w:val="both"/>
        <w:rPr>
          <w:rFonts w:ascii="Arial" w:hAnsi="Arial" w:cs="Arial"/>
          <w:color w:val="000000"/>
          <w:sz w:val="20"/>
          <w:szCs w:val="20"/>
          <w:lang w:val="en-US"/>
        </w:rPr>
      </w:pPr>
    </w:p>
    <w:p w14:paraId="2710F633" w14:textId="77777777" w:rsidR="0093500D" w:rsidRPr="009A78A4" w:rsidRDefault="0093500D">
      <w:pPr>
        <w:ind w:left="708"/>
        <w:jc w:val="both"/>
        <w:rPr>
          <w:rFonts w:ascii="Arial" w:hAnsi="Arial" w:cs="Arial"/>
          <w:b/>
          <w:strike/>
          <w:color w:val="000000"/>
          <w:sz w:val="20"/>
          <w:szCs w:val="20"/>
          <w:lang w:val="en-US"/>
        </w:rPr>
      </w:pPr>
    </w:p>
    <w:p w14:paraId="2710F634" w14:textId="77777777" w:rsidR="0093500D" w:rsidRPr="009A78A4" w:rsidRDefault="00EF75E1">
      <w:pPr>
        <w:autoSpaceDE w:val="0"/>
        <w:ind w:left="708"/>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2.8</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color w:val="000000"/>
          <w:sz w:val="20"/>
          <w:szCs w:val="20"/>
          <w:lang w:val="en-US"/>
        </w:rPr>
        <w:t xml:space="preserve"> </w:t>
      </w:r>
      <w:r w:rsidRPr="009A78A4">
        <w:rPr>
          <w:rFonts w:ascii="Arial" w:eastAsia="Arial" w:hAnsi="Arial" w:cs="Arial"/>
          <w:b/>
          <w:bCs/>
          <w:color w:val="000000"/>
          <w:sz w:val="20"/>
          <w:szCs w:val="20"/>
          <w:lang w:val="en-US"/>
        </w:rPr>
        <w:t>Confidentiality and Data protection.</w:t>
      </w:r>
    </w:p>
    <w:p w14:paraId="2710F635" w14:textId="77777777" w:rsidR="0093500D" w:rsidRPr="009A78A4" w:rsidRDefault="0093500D">
      <w:pPr>
        <w:autoSpaceDE w:val="0"/>
        <w:ind w:left="708"/>
        <w:jc w:val="both"/>
        <w:rPr>
          <w:rFonts w:ascii="Arial" w:hAnsi="Arial" w:cs="Arial"/>
          <w:b/>
          <w:color w:val="000000"/>
          <w:sz w:val="20"/>
          <w:szCs w:val="20"/>
          <w:lang w:val="en-US"/>
        </w:rPr>
      </w:pPr>
    </w:p>
    <w:p w14:paraId="2710F636" w14:textId="3253B716" w:rsidR="0093500D" w:rsidRPr="009A78A4" w:rsidRDefault="00EF75E1">
      <w:pPr>
        <w:autoSpaceDE w:val="0"/>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All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-related information either before or after the</w:t>
      </w:r>
      <w:r w:rsidR="00D85AEE" w:rsidRPr="009A78A4">
        <w:rPr>
          <w:rFonts w:ascii="Arial" w:eastAsia="Arial" w:hAnsi="Arial" w:cs="Arial"/>
          <w:color w:val="000000"/>
          <w:sz w:val="20"/>
          <w:szCs w:val="20"/>
          <w:lang w:val="en-US"/>
        </w:rPr>
        <w:t xml:space="preserve"> Clinical</w:t>
      </w:r>
      <w:r w:rsidRPr="009A78A4">
        <w:rPr>
          <w:rFonts w:ascii="Arial" w:eastAsia="Arial" w:hAnsi="Arial" w:cs="Arial"/>
          <w:color w:val="000000"/>
          <w:sz w:val="20"/>
          <w:szCs w:val="20"/>
          <w:lang w:val="en-US"/>
        </w:rPr>
        <w:t xml:space="preserve"> </w:t>
      </w:r>
      <w:r w:rsidR="00D85AEE" w:rsidRPr="009A78A4">
        <w:rPr>
          <w:rFonts w:ascii="Arial" w:eastAsia="Arial" w:hAnsi="Arial" w:cs="Arial"/>
          <w:color w:val="000000"/>
          <w:sz w:val="20"/>
          <w:szCs w:val="20"/>
          <w:lang w:val="en-US"/>
        </w:rPr>
        <w:t>T</w:t>
      </w:r>
      <w:r w:rsidRPr="009A78A4">
        <w:rPr>
          <w:rFonts w:ascii="Arial" w:eastAsia="Arial" w:hAnsi="Arial" w:cs="Arial"/>
          <w:color w:val="000000"/>
          <w:sz w:val="20"/>
          <w:szCs w:val="20"/>
          <w:lang w:val="en-US"/>
        </w:rPr>
        <w:t xml:space="preserve">rial, provided or collected, are confidential. In any case, if the information is disclosed to a third party connected to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this third party will agree in writing to respect the secrecy and confidentiality of the information under these same terms. </w:t>
      </w:r>
    </w:p>
    <w:p w14:paraId="2710F637" w14:textId="77777777" w:rsidR="0093500D" w:rsidRPr="009A78A4" w:rsidRDefault="0093500D">
      <w:pPr>
        <w:autoSpaceDE w:val="0"/>
        <w:ind w:left="708"/>
        <w:jc w:val="both"/>
        <w:rPr>
          <w:rFonts w:ascii="Arial" w:hAnsi="Arial" w:cs="Arial"/>
          <w:color w:val="000000"/>
          <w:sz w:val="20"/>
          <w:szCs w:val="20"/>
          <w:lang w:val="en-US"/>
        </w:rPr>
      </w:pPr>
    </w:p>
    <w:p w14:paraId="2710F638" w14:textId="50A38E2C" w:rsidR="0093500D" w:rsidRPr="009A78A4" w:rsidRDefault="00EF75E1">
      <w:pPr>
        <w:autoSpaceDE w:val="0"/>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This confidentiality agreement shall remain in force indefinitely after termination of this contract.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agrees to have all members of the research team and any third party to whom they disclose confidential information relating to this study sign a confidentiality commitment in terms similar to those provided for in this agreement, or their compliance with the contents of this agreement, before commencing their collaboration in this study.</w:t>
      </w:r>
    </w:p>
    <w:p w14:paraId="2710F639" w14:textId="77777777" w:rsidR="0093500D" w:rsidRPr="009A78A4" w:rsidRDefault="0093500D">
      <w:pPr>
        <w:autoSpaceDE w:val="0"/>
        <w:ind w:left="708"/>
        <w:jc w:val="both"/>
        <w:rPr>
          <w:rFonts w:ascii="Arial" w:hAnsi="Arial" w:cs="Arial"/>
          <w:color w:val="000000"/>
          <w:sz w:val="20"/>
          <w:szCs w:val="20"/>
          <w:lang w:val="en-US"/>
        </w:rPr>
      </w:pPr>
    </w:p>
    <w:p w14:paraId="2710F63A" w14:textId="155AC546" w:rsidR="0093500D" w:rsidRPr="009A78A4" w:rsidRDefault="00EF75E1">
      <w:pPr>
        <w:autoSpaceDE w:val="0"/>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Finally, all parties and collaborating personnel must take the appropriate measures to keep the confidentiality of the personal data of which they become aware as a consequence of carrying out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preventing unauthorized third parties from accessing them. The </w:t>
      </w:r>
      <w:r w:rsidR="00B90DC8">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will respect it, and together with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will restrict access to the information to those cases necessary for proper execution of the protocol. </w:t>
      </w:r>
    </w:p>
    <w:p w14:paraId="2710F63B" w14:textId="77777777" w:rsidR="0093500D" w:rsidRPr="009A78A4" w:rsidRDefault="0093500D">
      <w:pPr>
        <w:autoSpaceDE w:val="0"/>
        <w:ind w:left="708"/>
        <w:jc w:val="both"/>
        <w:rPr>
          <w:rFonts w:ascii="Arial" w:hAnsi="Arial" w:cs="Arial"/>
          <w:color w:val="000000"/>
          <w:sz w:val="20"/>
          <w:szCs w:val="20"/>
          <w:lang w:val="en-US"/>
        </w:rPr>
      </w:pPr>
    </w:p>
    <w:p w14:paraId="2710F63C" w14:textId="77777777" w:rsidR="0093500D" w:rsidRDefault="00EF75E1">
      <w:pPr>
        <w:autoSpaceDE w:val="0"/>
        <w:ind w:left="708"/>
        <w:jc w:val="both"/>
        <w:rPr>
          <w:rFonts w:ascii="Arial" w:eastAsia="Arial" w:hAnsi="Arial" w:cs="Arial"/>
          <w:color w:val="000000"/>
          <w:sz w:val="20"/>
          <w:szCs w:val="20"/>
          <w:lang w:val="en-US"/>
        </w:rPr>
      </w:pPr>
      <w:r w:rsidRPr="009A78A4">
        <w:rPr>
          <w:rFonts w:ascii="Arial" w:eastAsia="Arial" w:hAnsi="Arial" w:cs="Arial"/>
          <w:color w:val="000000"/>
          <w:sz w:val="20"/>
          <w:szCs w:val="20"/>
          <w:lang w:val="en-US"/>
        </w:rPr>
        <w:t xml:space="preserve">In this regard, the Organic Law 3/2018 of 5 December on Personal Data Protection and guarantee of digital rights and Regulation (EU) 2016/679 of the European Parliament and of the Council of 27 April 2016, on Data Protection (GDPR), Law 41/2002 of 14 November, basic regulation of patient autonomy and rights and obligations in terms of information and clinical documentation and Law 10/2014 of 29 December on health in the </w:t>
      </w:r>
      <w:proofErr w:type="spellStart"/>
      <w:r w:rsidRPr="009A78A4">
        <w:rPr>
          <w:rFonts w:ascii="Arial" w:eastAsia="Arial" w:hAnsi="Arial" w:cs="Arial"/>
          <w:color w:val="000000"/>
          <w:sz w:val="20"/>
          <w:szCs w:val="20"/>
          <w:lang w:val="en-US"/>
        </w:rPr>
        <w:t>Valencian</w:t>
      </w:r>
      <w:proofErr w:type="spellEnd"/>
      <w:r w:rsidRPr="009A78A4">
        <w:rPr>
          <w:rFonts w:ascii="Arial" w:eastAsia="Arial" w:hAnsi="Arial" w:cs="Arial"/>
          <w:color w:val="000000"/>
          <w:sz w:val="20"/>
          <w:szCs w:val="20"/>
          <w:lang w:val="en-US"/>
        </w:rPr>
        <w:t xml:space="preserve"> Community, must be strictly observed. </w:t>
      </w:r>
    </w:p>
    <w:p w14:paraId="4BA6E13D" w14:textId="77777777" w:rsidR="005F1B05" w:rsidRPr="009A78A4" w:rsidRDefault="005F1B05">
      <w:pPr>
        <w:autoSpaceDE w:val="0"/>
        <w:ind w:left="708"/>
        <w:jc w:val="both"/>
        <w:rPr>
          <w:rFonts w:ascii="Arial" w:hAnsi="Arial" w:cs="Arial"/>
          <w:color w:val="000000"/>
          <w:sz w:val="20"/>
          <w:szCs w:val="20"/>
          <w:lang w:val="en-US"/>
        </w:rPr>
      </w:pPr>
    </w:p>
    <w:p w14:paraId="2710F63D" w14:textId="2943327E" w:rsidR="0093500D" w:rsidRPr="009A78A4" w:rsidRDefault="00EF75E1">
      <w:pPr>
        <w:autoSpaceDE w:val="0"/>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As long as the postulates of Article 2.7 are respected, the Hospital shall not be entitled to reveal or disseminate by any means the results, data and information that directly or indirectly result from the conduct of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even for scientific purposes, without written authorization from the </w:t>
      </w:r>
      <w:r w:rsidR="00B90DC8" w:rsidRPr="00B90DC8">
        <w:rPr>
          <w:rFonts w:ascii="Arial" w:eastAsia="Arial" w:hAnsi="Arial" w:cs="Arial"/>
          <w:color w:val="000000"/>
          <w:sz w:val="20"/>
          <w:szCs w:val="20"/>
          <w:lang w:val="en-US"/>
        </w:rPr>
        <w:t>Sponsor</w:t>
      </w:r>
      <w:r w:rsidRPr="009A78A4">
        <w:rPr>
          <w:rFonts w:ascii="Arial" w:eastAsia="Arial" w:hAnsi="Arial" w:cs="Arial"/>
          <w:color w:val="000000"/>
          <w:sz w:val="20"/>
          <w:szCs w:val="20"/>
          <w:lang w:val="en-US"/>
        </w:rPr>
        <w:t xml:space="preserve">. </w:t>
      </w:r>
    </w:p>
    <w:p w14:paraId="2710F63E" w14:textId="77777777" w:rsidR="0093500D" w:rsidRPr="009A78A4" w:rsidRDefault="0093500D">
      <w:pPr>
        <w:autoSpaceDE w:val="0"/>
        <w:ind w:left="708"/>
        <w:jc w:val="both"/>
        <w:rPr>
          <w:rFonts w:ascii="Arial" w:hAnsi="Arial" w:cs="Arial"/>
          <w:color w:val="000000"/>
          <w:sz w:val="20"/>
          <w:szCs w:val="20"/>
          <w:lang w:val="en-US"/>
        </w:rPr>
      </w:pPr>
    </w:p>
    <w:p w14:paraId="2710F63F" w14:textId="37581EB9" w:rsidR="0093500D" w:rsidRDefault="00EF75E1">
      <w:pPr>
        <w:autoSpaceDE w:val="0"/>
        <w:ind w:left="708"/>
        <w:jc w:val="both"/>
        <w:rPr>
          <w:rFonts w:ascii="Arial" w:eastAsia="Arial" w:hAnsi="Arial" w:cs="Arial"/>
          <w:color w:val="000000"/>
          <w:sz w:val="20"/>
          <w:szCs w:val="20"/>
          <w:lang w:val="en-US"/>
        </w:rPr>
      </w:pPr>
      <w:r w:rsidRPr="009A78A4">
        <w:rPr>
          <w:rFonts w:ascii="Arial" w:eastAsia="Arial" w:hAnsi="Arial" w:cs="Arial"/>
          <w:color w:val="000000"/>
          <w:sz w:val="20"/>
          <w:szCs w:val="20"/>
          <w:lang w:val="en-US"/>
        </w:rPr>
        <w:t xml:space="preserve">The personal data of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provided to the Sponsor may be processed by the Sponsor. This data will allow the Sponsor to maintain the relationship with the </w:t>
      </w:r>
      <w:r w:rsidR="00B90DC8" w:rsidRPr="009A78A4">
        <w:rPr>
          <w:rFonts w:ascii="Arial" w:eastAsia="Arial" w:hAnsi="Arial" w:cs="Arial"/>
          <w:color w:val="000000"/>
          <w:sz w:val="20"/>
          <w:szCs w:val="20"/>
          <w:lang w:val="en-US"/>
        </w:rPr>
        <w:t>Principal Investigator</w:t>
      </w:r>
      <w:r w:rsidRPr="009A78A4">
        <w:rPr>
          <w:rFonts w:ascii="Arial" w:eastAsia="Arial" w:hAnsi="Arial" w:cs="Arial"/>
          <w:color w:val="000000"/>
          <w:sz w:val="20"/>
          <w:szCs w:val="20"/>
          <w:lang w:val="en-US"/>
        </w:rPr>
        <w:t xml:space="preserve">, send them information about the products and projects of the Sponsor and may be communicated to other companies of the group for the same purposes respecting in all cases the requirements derived from Regulation (EU) 2016/679 of the European Parliament and of the Council of 27 April 2016 regarding the protection of natural persons with respect to the processing of personal data and the free movement of such data.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reserves the power to exercise their rights of access, rectification, erasure, limitation of processing, opposition, right to the portability and revocation of consent, by sending a written notice to the Sponsor.</w:t>
      </w:r>
    </w:p>
    <w:p w14:paraId="28863FBF" w14:textId="44170A57" w:rsidR="00996062" w:rsidRDefault="00996062">
      <w:pPr>
        <w:autoSpaceDE w:val="0"/>
        <w:ind w:left="708"/>
        <w:jc w:val="both"/>
        <w:rPr>
          <w:rFonts w:ascii="Arial" w:eastAsia="Arial" w:hAnsi="Arial" w:cs="Arial"/>
          <w:color w:val="000000"/>
          <w:sz w:val="20"/>
          <w:szCs w:val="20"/>
          <w:lang w:val="en-US"/>
        </w:rPr>
      </w:pPr>
    </w:p>
    <w:p w14:paraId="42F4909C" w14:textId="0B9FA9ED" w:rsidR="00996062" w:rsidRPr="008168A8" w:rsidRDefault="00996062">
      <w:pPr>
        <w:autoSpaceDE w:val="0"/>
        <w:ind w:left="708"/>
        <w:jc w:val="both"/>
        <w:rPr>
          <w:rFonts w:ascii="Arial" w:eastAsia="Arial" w:hAnsi="Arial" w:cs="Arial"/>
          <w:color w:val="000000"/>
          <w:sz w:val="20"/>
          <w:szCs w:val="20"/>
          <w:lang w:val="en-US"/>
        </w:rPr>
      </w:pPr>
      <w:r w:rsidRPr="008168A8">
        <w:rPr>
          <w:rFonts w:ascii="Arial" w:eastAsia="Arial" w:hAnsi="Arial" w:cs="Arial"/>
          <w:color w:val="000000"/>
          <w:sz w:val="20"/>
          <w:szCs w:val="20"/>
          <w:lang w:val="en-US"/>
        </w:rPr>
        <w:t xml:space="preserve">All Parties agree to comply with the provisions of the Data Protection </w:t>
      </w:r>
      <w:r w:rsidR="005A4BB5" w:rsidRPr="005A4BB5">
        <w:rPr>
          <w:rFonts w:ascii="Arial" w:eastAsia="Arial" w:hAnsi="Arial" w:cs="Arial"/>
          <w:color w:val="000000"/>
          <w:sz w:val="20"/>
          <w:szCs w:val="20"/>
          <w:lang w:val="en-US"/>
        </w:rPr>
        <w:t>APPENDIX</w:t>
      </w:r>
      <w:r w:rsidRPr="008168A8">
        <w:rPr>
          <w:rFonts w:ascii="Arial" w:eastAsia="Arial" w:hAnsi="Arial" w:cs="Arial"/>
          <w:color w:val="000000"/>
          <w:sz w:val="20"/>
          <w:szCs w:val="20"/>
          <w:lang w:val="en-US"/>
        </w:rPr>
        <w:t xml:space="preserve"> A of this contract.</w:t>
      </w:r>
    </w:p>
    <w:p w14:paraId="2710F640" w14:textId="77777777" w:rsidR="0093500D" w:rsidRPr="009A78A4" w:rsidRDefault="0093500D">
      <w:pPr>
        <w:autoSpaceDE w:val="0"/>
        <w:ind w:left="708"/>
        <w:jc w:val="both"/>
        <w:rPr>
          <w:rFonts w:ascii="Arial" w:hAnsi="Arial" w:cs="Arial"/>
          <w:color w:val="000000"/>
          <w:sz w:val="20"/>
          <w:szCs w:val="20"/>
          <w:lang w:val="en-US"/>
        </w:rPr>
      </w:pPr>
    </w:p>
    <w:p w14:paraId="2710F641" w14:textId="77777777" w:rsidR="0093500D" w:rsidRPr="009A78A4" w:rsidRDefault="0093500D">
      <w:pPr>
        <w:ind w:left="708" w:right="6"/>
        <w:jc w:val="both"/>
        <w:rPr>
          <w:rFonts w:ascii="Arial" w:hAnsi="Arial" w:cs="Arial"/>
          <w:color w:val="000000"/>
          <w:sz w:val="20"/>
          <w:szCs w:val="20"/>
          <w:lang w:val="en-US"/>
        </w:rPr>
      </w:pPr>
    </w:p>
    <w:p w14:paraId="2710F642" w14:textId="4A9F7274" w:rsidR="0093500D" w:rsidRPr="009A78A4" w:rsidRDefault="00EF75E1">
      <w:pPr>
        <w:ind w:left="708"/>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2.9</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color w:val="000000"/>
          <w:sz w:val="20"/>
          <w:szCs w:val="20"/>
          <w:lang w:val="en-US"/>
        </w:rPr>
        <w:t xml:space="preserve"> </w:t>
      </w:r>
      <w:r w:rsidR="00F542CF" w:rsidRPr="009A78A4">
        <w:rPr>
          <w:rFonts w:ascii="Arial" w:hAnsi="Arial" w:cs="Arial"/>
          <w:b/>
          <w:sz w:val="20"/>
          <w:szCs w:val="20"/>
          <w:lang w:val="en-US"/>
        </w:rPr>
        <w:t xml:space="preserve">Filing </w:t>
      </w:r>
      <w:r w:rsidRPr="009A78A4">
        <w:rPr>
          <w:rFonts w:ascii="Arial" w:eastAsia="Arial" w:hAnsi="Arial" w:cs="Arial"/>
          <w:b/>
          <w:bCs/>
          <w:color w:val="000000"/>
          <w:sz w:val="20"/>
          <w:szCs w:val="20"/>
          <w:lang w:val="en-US"/>
        </w:rPr>
        <w:t>of documentation:</w:t>
      </w:r>
    </w:p>
    <w:p w14:paraId="2710F643" w14:textId="77777777" w:rsidR="0093500D" w:rsidRPr="009A78A4" w:rsidRDefault="0093500D">
      <w:pPr>
        <w:ind w:left="708"/>
        <w:jc w:val="both"/>
        <w:rPr>
          <w:rFonts w:ascii="Arial" w:hAnsi="Arial" w:cs="Arial"/>
          <w:b/>
          <w:color w:val="000000"/>
          <w:sz w:val="20"/>
          <w:szCs w:val="20"/>
          <w:lang w:val="en-US"/>
        </w:rPr>
      </w:pPr>
    </w:p>
    <w:p w14:paraId="2710F644"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Patient records will have a permanent, expeditious and fast system to identify that a patient participates or has participated in a clinical trial. </w:t>
      </w:r>
    </w:p>
    <w:p w14:paraId="2710F645" w14:textId="77777777" w:rsidR="0093500D" w:rsidRPr="009A78A4" w:rsidRDefault="0093500D">
      <w:pPr>
        <w:ind w:left="708"/>
        <w:jc w:val="both"/>
        <w:rPr>
          <w:rFonts w:ascii="Arial" w:hAnsi="Arial" w:cs="Arial"/>
          <w:color w:val="000000"/>
          <w:sz w:val="20"/>
          <w:szCs w:val="20"/>
          <w:lang w:val="en-US"/>
        </w:rPr>
      </w:pPr>
    </w:p>
    <w:p w14:paraId="2710F646" w14:textId="6D10373C" w:rsidR="0093500D" w:rsidRPr="009A78A4" w:rsidRDefault="00EF75E1">
      <w:pPr>
        <w:ind w:left="708"/>
        <w:jc w:val="both"/>
        <w:rPr>
          <w:rFonts w:ascii="Arial" w:eastAsia="Arial" w:hAnsi="Arial" w:cs="Arial"/>
          <w:color w:val="000000"/>
          <w:sz w:val="20"/>
          <w:szCs w:val="20"/>
          <w:lang w:val="en-US"/>
        </w:rPr>
      </w:pPr>
      <w:r w:rsidRPr="009A78A4">
        <w:rPr>
          <w:rFonts w:ascii="Arial" w:eastAsia="Arial" w:hAnsi="Arial" w:cs="Arial"/>
          <w:color w:val="000000"/>
          <w:sz w:val="20"/>
          <w:szCs w:val="20"/>
          <w:lang w:val="en-US"/>
        </w:rPr>
        <w:t>The obligations included in the Organic Law 3/2018 of 5 December on Personal Data Protection and Guarantee of the Digital Rights and Regulation (EU) 2016/679 of the European Parliament and of the Council of 27 April 2016 on Data Protection (GDPR) must be guaranteed.</w:t>
      </w:r>
    </w:p>
    <w:p w14:paraId="2223D82F" w14:textId="77777777" w:rsidR="00D85AEE" w:rsidRPr="009A78A4" w:rsidRDefault="00D85AEE">
      <w:pPr>
        <w:ind w:left="708"/>
        <w:jc w:val="both"/>
        <w:rPr>
          <w:rFonts w:ascii="Arial" w:hAnsi="Arial" w:cs="Arial"/>
          <w:color w:val="000000"/>
          <w:sz w:val="20"/>
          <w:szCs w:val="20"/>
          <w:lang w:val="en-US"/>
        </w:rPr>
      </w:pPr>
    </w:p>
    <w:p w14:paraId="2710F647"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The media used to preserve essential documents shall ensure that the documents remain complete and legible, and that they are available to the competent authorities if requested during the provided retention period.</w:t>
      </w:r>
    </w:p>
    <w:p w14:paraId="2710F648" w14:textId="77777777" w:rsidR="0093500D" w:rsidRPr="009A78A4" w:rsidRDefault="0093500D">
      <w:pPr>
        <w:ind w:left="708"/>
        <w:jc w:val="both"/>
        <w:rPr>
          <w:rFonts w:ascii="Arial" w:hAnsi="Arial" w:cs="Arial"/>
          <w:color w:val="000000"/>
          <w:sz w:val="20"/>
          <w:szCs w:val="20"/>
          <w:lang w:val="en-US"/>
        </w:rPr>
      </w:pPr>
    </w:p>
    <w:p w14:paraId="2710F649"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Where the media used to retain essential documents are in electronic form, they shall ensure that any modification of the records is traceable, allowing the initial and corrected data to be known, as well as the date and signature of the author, including at least the following:</w:t>
      </w:r>
    </w:p>
    <w:p w14:paraId="2710F64A" w14:textId="77777777" w:rsidR="0093500D" w:rsidRPr="009A78A4" w:rsidRDefault="0093500D">
      <w:pPr>
        <w:ind w:left="708"/>
        <w:jc w:val="both"/>
        <w:rPr>
          <w:rFonts w:ascii="Arial" w:hAnsi="Arial" w:cs="Arial"/>
          <w:color w:val="000000"/>
          <w:sz w:val="20"/>
          <w:szCs w:val="20"/>
          <w:lang w:val="en-US"/>
        </w:rPr>
      </w:pPr>
    </w:p>
    <w:p w14:paraId="2710F64B"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w:t>
      </w:r>
      <w:r w:rsidRPr="009A78A4">
        <w:rPr>
          <w:rFonts w:ascii="Arial" w:eastAsia="Arial" w:hAnsi="Arial" w:cs="Arial"/>
          <w:color w:val="000000"/>
          <w:sz w:val="20"/>
          <w:szCs w:val="20"/>
          <w:lang w:val="en-US"/>
        </w:rPr>
        <w:tab/>
        <w:t>Accreditation resolutions and subsequent modifications.</w:t>
      </w:r>
    </w:p>
    <w:p w14:paraId="2710F64C"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w:t>
      </w:r>
      <w:r w:rsidRPr="009A78A4">
        <w:rPr>
          <w:rFonts w:ascii="Arial" w:eastAsia="Arial" w:hAnsi="Arial" w:cs="Arial"/>
          <w:color w:val="000000"/>
          <w:sz w:val="20"/>
          <w:szCs w:val="20"/>
          <w:lang w:val="en-US"/>
        </w:rPr>
        <w:tab/>
        <w:t>Curriculum vitae of current or former members of the Committee.</w:t>
      </w:r>
    </w:p>
    <w:p w14:paraId="2710F64D"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w:t>
      </w:r>
      <w:r w:rsidRPr="009A78A4">
        <w:rPr>
          <w:rFonts w:ascii="Arial" w:eastAsia="Arial" w:hAnsi="Arial" w:cs="Arial"/>
          <w:color w:val="000000"/>
          <w:sz w:val="20"/>
          <w:szCs w:val="20"/>
          <w:lang w:val="en-US"/>
        </w:rPr>
        <w:tab/>
        <w:t>Summons to and minutes of Committee meetings.</w:t>
      </w:r>
    </w:p>
    <w:p w14:paraId="2710F64E"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w:t>
      </w:r>
      <w:r w:rsidRPr="009A78A4">
        <w:rPr>
          <w:rFonts w:ascii="Arial" w:eastAsia="Arial" w:hAnsi="Arial" w:cs="Arial"/>
          <w:color w:val="000000"/>
          <w:sz w:val="20"/>
          <w:szCs w:val="20"/>
          <w:lang w:val="en-US"/>
        </w:rPr>
        <w:tab/>
        <w:t>Standard operating procedures of the Committee, current version and historical archive.</w:t>
      </w:r>
    </w:p>
    <w:p w14:paraId="2710F64F"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w:t>
      </w:r>
      <w:r w:rsidRPr="009A78A4">
        <w:rPr>
          <w:rFonts w:ascii="Arial" w:eastAsia="Arial" w:hAnsi="Arial" w:cs="Arial"/>
          <w:color w:val="000000"/>
          <w:sz w:val="20"/>
          <w:szCs w:val="20"/>
          <w:lang w:val="en-US"/>
        </w:rPr>
        <w:tab/>
        <w:t>Record book.</w:t>
      </w:r>
    </w:p>
    <w:p w14:paraId="2710F650" w14:textId="77777777" w:rsidR="0093500D" w:rsidRPr="009A78A4" w:rsidRDefault="0093500D">
      <w:pPr>
        <w:jc w:val="both"/>
        <w:rPr>
          <w:rFonts w:ascii="Arial" w:hAnsi="Arial" w:cs="Arial"/>
          <w:color w:val="000000"/>
          <w:sz w:val="20"/>
          <w:szCs w:val="20"/>
          <w:lang w:val="en-US"/>
        </w:rPr>
      </w:pPr>
    </w:p>
    <w:p w14:paraId="2710F651" w14:textId="61F69E69" w:rsidR="0093500D" w:rsidRPr="009A78A4" w:rsidRDefault="00EF75E1">
      <w:pPr>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THREE</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Participants and </w:t>
      </w:r>
      <w:r w:rsidR="008A2AEB" w:rsidRPr="009A78A4">
        <w:rPr>
          <w:rFonts w:ascii="Arial" w:eastAsia="Arial" w:hAnsi="Arial" w:cs="Arial"/>
          <w:b/>
          <w:bCs/>
          <w:color w:val="000000"/>
          <w:sz w:val="20"/>
          <w:szCs w:val="20"/>
          <w:lang w:val="en-US"/>
        </w:rPr>
        <w:t xml:space="preserve">Conduction Centre </w:t>
      </w:r>
    </w:p>
    <w:p w14:paraId="2710F652" w14:textId="77777777" w:rsidR="0093500D" w:rsidRPr="009A78A4" w:rsidRDefault="0093500D">
      <w:pPr>
        <w:jc w:val="both"/>
        <w:rPr>
          <w:rFonts w:ascii="Arial" w:hAnsi="Arial" w:cs="Arial"/>
          <w:color w:val="000000"/>
          <w:sz w:val="20"/>
          <w:szCs w:val="20"/>
          <w:lang w:val="en-US"/>
        </w:rPr>
      </w:pPr>
    </w:p>
    <w:p w14:paraId="2710F653" w14:textId="77777777" w:rsidR="0093500D" w:rsidRPr="009A78A4" w:rsidRDefault="00EF75E1">
      <w:pPr>
        <w:ind w:left="708"/>
        <w:rPr>
          <w:rFonts w:ascii="Arial" w:hAnsi="Arial" w:cs="Arial"/>
          <w:color w:val="000000"/>
          <w:sz w:val="20"/>
          <w:szCs w:val="20"/>
          <w:lang w:val="en-US"/>
        </w:rPr>
      </w:pPr>
      <w:r w:rsidRPr="009A78A4">
        <w:rPr>
          <w:rFonts w:ascii="Arial" w:eastAsia="Arial" w:hAnsi="Arial" w:cs="Arial"/>
          <w:b/>
          <w:bCs/>
          <w:color w:val="000000"/>
          <w:sz w:val="20"/>
          <w:szCs w:val="20"/>
          <w:lang w:val="en-US"/>
        </w:rPr>
        <w:t>3.1</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color w:val="000000"/>
          <w:sz w:val="20"/>
          <w:szCs w:val="20"/>
          <w:lang w:val="en-US"/>
        </w:rPr>
        <w:t xml:space="preserve"> </w:t>
      </w:r>
      <w:r w:rsidRPr="009A78A4">
        <w:rPr>
          <w:rFonts w:ascii="Arial" w:eastAsia="Arial" w:hAnsi="Arial" w:cs="Arial"/>
          <w:b/>
          <w:bCs/>
          <w:color w:val="000000"/>
          <w:sz w:val="20"/>
          <w:szCs w:val="20"/>
          <w:lang w:val="en-US"/>
        </w:rPr>
        <w:t xml:space="preserve">Participants </w:t>
      </w:r>
    </w:p>
    <w:p w14:paraId="2710F654" w14:textId="77777777" w:rsidR="0093500D" w:rsidRPr="009A78A4" w:rsidRDefault="0093500D">
      <w:pPr>
        <w:ind w:left="708"/>
        <w:rPr>
          <w:rFonts w:ascii="Arial" w:hAnsi="Arial" w:cs="Arial"/>
          <w:color w:val="000000"/>
          <w:sz w:val="20"/>
          <w:szCs w:val="20"/>
          <w:lang w:val="en-US"/>
        </w:rPr>
      </w:pPr>
    </w:p>
    <w:p w14:paraId="2710F655" w14:textId="77777777" w:rsidR="0093500D" w:rsidRPr="009A78A4" w:rsidRDefault="00EF75E1">
      <w:pPr>
        <w:ind w:left="1416"/>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3.1.1</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Sponsor</w:t>
      </w:r>
    </w:p>
    <w:p w14:paraId="2710F656" w14:textId="77777777" w:rsidR="0093500D" w:rsidRPr="009A78A4" w:rsidRDefault="0093500D">
      <w:pPr>
        <w:ind w:left="1416"/>
        <w:jc w:val="both"/>
        <w:rPr>
          <w:rFonts w:ascii="Arial" w:hAnsi="Arial" w:cs="Arial"/>
          <w:b/>
          <w:color w:val="000000"/>
          <w:sz w:val="20"/>
          <w:szCs w:val="20"/>
          <w:lang w:val="en-US"/>
        </w:rPr>
      </w:pPr>
    </w:p>
    <w:p w14:paraId="2710F657" w14:textId="77777777" w:rsidR="0093500D" w:rsidRPr="009A78A4" w:rsidRDefault="00EF75E1">
      <w:pPr>
        <w:ind w:left="1416"/>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3.1.2</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Principal Investigator</w:t>
      </w:r>
      <w:r w:rsidRPr="009A78A4">
        <w:rPr>
          <w:rFonts w:ascii="Arial" w:eastAsia="Arial" w:hAnsi="Arial" w:cs="Arial"/>
          <w:color w:val="000000"/>
          <w:sz w:val="20"/>
          <w:szCs w:val="20"/>
          <w:lang w:val="en-US"/>
        </w:rPr>
        <w:t>:</w:t>
      </w:r>
    </w:p>
    <w:p w14:paraId="2710F658" w14:textId="77777777" w:rsidR="0093500D" w:rsidRPr="009A78A4" w:rsidRDefault="0093500D">
      <w:pPr>
        <w:ind w:left="1416"/>
        <w:jc w:val="both"/>
        <w:rPr>
          <w:rFonts w:ascii="Arial" w:hAnsi="Arial" w:cs="Arial"/>
          <w:color w:val="000000"/>
          <w:sz w:val="20"/>
          <w:szCs w:val="20"/>
          <w:lang w:val="en-US"/>
        </w:rPr>
      </w:pPr>
    </w:p>
    <w:p w14:paraId="2710F659" w14:textId="366FED06" w:rsidR="0093500D" w:rsidRPr="009A78A4" w:rsidRDefault="00EF75E1">
      <w:pPr>
        <w:ind w:left="141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shall take care and guarantee that all participants in the </w:t>
      </w:r>
      <w:r w:rsidR="009A78A4" w:rsidRPr="009A78A4">
        <w:rPr>
          <w:rFonts w:ascii="Arial" w:eastAsia="Arial" w:hAnsi="Arial" w:cs="Arial"/>
          <w:color w:val="000000"/>
          <w:sz w:val="20"/>
          <w:szCs w:val="20"/>
          <w:lang w:val="en-US"/>
        </w:rPr>
        <w:t>Clinical Trial</w:t>
      </w:r>
      <w:r w:rsidR="00C2277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and, especially, its collaborators faithfully comply with this agreement and its </w:t>
      </w:r>
      <w:r w:rsidR="00A22D09" w:rsidRPr="009A78A4">
        <w:rPr>
          <w:rFonts w:ascii="Arial" w:eastAsia="Arial" w:hAnsi="Arial" w:cs="Arial"/>
          <w:color w:val="000000"/>
          <w:sz w:val="20"/>
          <w:szCs w:val="20"/>
          <w:lang w:val="en-US"/>
        </w:rPr>
        <w:t xml:space="preserve">APPENDIX </w:t>
      </w:r>
      <w:proofErr w:type="spellStart"/>
      <w:r w:rsidRPr="009A78A4">
        <w:rPr>
          <w:rFonts w:ascii="Arial" w:eastAsia="Arial" w:hAnsi="Arial" w:cs="Arial"/>
          <w:color w:val="000000"/>
          <w:sz w:val="20"/>
          <w:szCs w:val="20"/>
          <w:lang w:val="en-US"/>
        </w:rPr>
        <w:t>es</w:t>
      </w:r>
      <w:proofErr w:type="spellEnd"/>
      <w:r w:rsidRPr="009A78A4">
        <w:rPr>
          <w:rFonts w:ascii="Arial" w:eastAsia="Arial" w:hAnsi="Arial" w:cs="Arial"/>
          <w:color w:val="000000"/>
          <w:sz w:val="20"/>
          <w:szCs w:val="20"/>
          <w:lang w:val="en-US"/>
        </w:rPr>
        <w:t xml:space="preserve">, having been sufficiently informed of its details. </w:t>
      </w:r>
    </w:p>
    <w:p w14:paraId="2710F65A" w14:textId="77777777" w:rsidR="0093500D" w:rsidRPr="009A78A4" w:rsidRDefault="0093500D">
      <w:pPr>
        <w:ind w:left="1416"/>
        <w:jc w:val="both"/>
        <w:rPr>
          <w:rFonts w:ascii="Arial" w:hAnsi="Arial" w:cs="Arial"/>
          <w:color w:val="000000"/>
          <w:sz w:val="20"/>
          <w:szCs w:val="20"/>
          <w:lang w:val="en-US"/>
        </w:rPr>
      </w:pPr>
    </w:p>
    <w:p w14:paraId="2710F65B" w14:textId="77777777" w:rsidR="0093500D" w:rsidRPr="009A78A4" w:rsidRDefault="00EF75E1">
      <w:pPr>
        <w:ind w:left="1416" w:right="6"/>
        <w:jc w:val="both"/>
        <w:rPr>
          <w:rFonts w:ascii="Arial" w:hAnsi="Arial" w:cs="Arial"/>
          <w:sz w:val="20"/>
          <w:szCs w:val="20"/>
          <w:u w:val="single"/>
          <w:lang w:val="en-US"/>
        </w:rPr>
      </w:pPr>
      <w:r w:rsidRPr="009A78A4">
        <w:rPr>
          <w:rFonts w:ascii="Arial" w:eastAsia="Arial" w:hAnsi="Arial" w:cs="Arial"/>
          <w:b/>
          <w:bCs/>
          <w:color w:val="000000"/>
          <w:sz w:val="20"/>
          <w:szCs w:val="20"/>
          <w:lang w:val="en-US"/>
        </w:rPr>
        <w:t>3.1.3. – Collaborators:</w:t>
      </w:r>
    </w:p>
    <w:p w14:paraId="2710F65C" w14:textId="77777777" w:rsidR="0093500D" w:rsidRPr="009A78A4" w:rsidRDefault="0093500D">
      <w:pPr>
        <w:ind w:left="1416"/>
        <w:rPr>
          <w:rFonts w:ascii="Arial" w:hAnsi="Arial" w:cs="Arial"/>
          <w:sz w:val="20"/>
          <w:szCs w:val="20"/>
          <w:u w:val="single"/>
          <w:lang w:val="en-US"/>
        </w:rPr>
      </w:pPr>
    </w:p>
    <w:p w14:paraId="2710F65D" w14:textId="2BD98CD4" w:rsidR="0093500D" w:rsidRPr="00A70F21" w:rsidRDefault="00EF75E1">
      <w:pPr>
        <w:ind w:left="1416" w:right="6"/>
        <w:jc w:val="both"/>
        <w:rPr>
          <w:rFonts w:ascii="Arial" w:hAnsi="Arial" w:cs="Arial"/>
          <w:b/>
          <w:color w:val="000000"/>
          <w:sz w:val="20"/>
          <w:szCs w:val="20"/>
          <w:lang w:val="en-US"/>
        </w:rPr>
      </w:pPr>
      <w:r w:rsidRPr="00A70F21">
        <w:rPr>
          <w:rFonts w:ascii="Arial" w:eastAsia="Arial" w:hAnsi="Arial" w:cs="Arial"/>
          <w:b/>
          <w:bCs/>
          <w:color w:val="000000"/>
          <w:sz w:val="20"/>
          <w:szCs w:val="20"/>
          <w:lang w:val="en-US"/>
        </w:rPr>
        <w:t xml:space="preserve">3.1.3.1-. </w:t>
      </w:r>
      <w:r w:rsidR="00E1674D" w:rsidRPr="00C105F7">
        <w:rPr>
          <w:rFonts w:ascii="Arial" w:hAnsi="Arial" w:cs="Arial"/>
          <w:b/>
          <w:sz w:val="20"/>
          <w:szCs w:val="20"/>
          <w:lang w:val="en-US"/>
        </w:rPr>
        <w:t>Collaborative team</w:t>
      </w:r>
      <w:r w:rsidRPr="00C105F7">
        <w:rPr>
          <w:rFonts w:ascii="Arial" w:eastAsia="Arial" w:hAnsi="Arial" w:cs="Arial"/>
          <w:b/>
          <w:bCs/>
          <w:color w:val="000000"/>
          <w:sz w:val="20"/>
          <w:szCs w:val="20"/>
          <w:lang w:val="en-US"/>
        </w:rPr>
        <w:t>:</w:t>
      </w:r>
    </w:p>
    <w:p w14:paraId="2710F65E" w14:textId="77777777" w:rsidR="0093500D" w:rsidRPr="009A78A4" w:rsidRDefault="0093500D">
      <w:pPr>
        <w:ind w:left="1416" w:right="6"/>
        <w:jc w:val="both"/>
        <w:rPr>
          <w:rFonts w:ascii="Arial" w:hAnsi="Arial" w:cs="Arial"/>
          <w:b/>
          <w:color w:val="000000"/>
          <w:sz w:val="20"/>
          <w:szCs w:val="20"/>
          <w:lang w:val="en-US"/>
        </w:rPr>
      </w:pPr>
    </w:p>
    <w:p w14:paraId="2710F65F" w14:textId="00D3A21B" w:rsidR="0093500D" w:rsidRPr="009A78A4" w:rsidRDefault="00EF75E1">
      <w:pPr>
        <w:ind w:left="1416"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w:t>
      </w:r>
      <w:r w:rsidR="00B90DC8" w:rsidRPr="009A78A4">
        <w:rPr>
          <w:rFonts w:ascii="Arial" w:eastAsia="Arial" w:hAnsi="Arial" w:cs="Arial"/>
          <w:color w:val="000000"/>
          <w:sz w:val="20"/>
          <w:szCs w:val="20"/>
          <w:lang w:val="en-US"/>
        </w:rPr>
        <w:t>Principal Investigator</w:t>
      </w:r>
      <w:r w:rsidR="00B90DC8">
        <w:rPr>
          <w:rFonts w:ascii="Arial" w:eastAsia="Arial" w:hAnsi="Arial" w:cs="Arial"/>
          <w:color w:val="000000"/>
          <w:sz w:val="20"/>
          <w:szCs w:val="20"/>
          <w:lang w:val="en-US"/>
        </w:rPr>
        <w:t xml:space="preserve">’s </w:t>
      </w:r>
      <w:r w:rsidRPr="009A78A4">
        <w:rPr>
          <w:rFonts w:ascii="Arial" w:eastAsia="Arial" w:hAnsi="Arial" w:cs="Arial"/>
          <w:color w:val="000000"/>
          <w:sz w:val="20"/>
          <w:szCs w:val="20"/>
          <w:lang w:val="en-US"/>
        </w:rPr>
        <w:t xml:space="preserve">team of co-investigators, consisting of the staff who, together with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and under their coordination, participates in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must be approved</w:t>
      </w:r>
      <w:r w:rsidRPr="009A78A4">
        <w:rPr>
          <w:rFonts w:ascii="Arial" w:eastAsia="Arial" w:hAnsi="Arial" w:cs="Arial"/>
          <w:sz w:val="20"/>
          <w:szCs w:val="20"/>
          <w:lang w:val="en-US"/>
        </w:rPr>
        <w:t xml:space="preserve"> by the </w:t>
      </w:r>
      <w:r w:rsidR="007628FF" w:rsidRPr="009A78A4">
        <w:rPr>
          <w:rFonts w:ascii="Arial" w:eastAsia="Arial" w:hAnsi="Arial" w:cs="Arial"/>
          <w:sz w:val="20"/>
          <w:szCs w:val="20"/>
          <w:lang w:val="en-US"/>
        </w:rPr>
        <w:t>CEIC</w:t>
      </w:r>
      <w:r w:rsidRPr="009A78A4">
        <w:rPr>
          <w:rFonts w:ascii="Arial" w:eastAsia="Arial" w:hAnsi="Arial" w:cs="Arial"/>
          <w:sz w:val="20"/>
          <w:szCs w:val="20"/>
          <w:lang w:val="en-US"/>
        </w:rPr>
        <w:t xml:space="preserve"> and be trained to successfully comply with the foreseen </w:t>
      </w:r>
      <w:r w:rsidR="009A78A4" w:rsidRPr="009A78A4">
        <w:rPr>
          <w:rFonts w:ascii="Arial" w:eastAsia="Arial" w:hAnsi="Arial" w:cs="Arial"/>
          <w:color w:val="000000"/>
          <w:sz w:val="20"/>
          <w:szCs w:val="20"/>
          <w:lang w:val="en-US"/>
        </w:rPr>
        <w:t>Clinical Trial</w:t>
      </w:r>
      <w:r w:rsidRPr="009A78A4">
        <w:rPr>
          <w:rFonts w:ascii="Arial" w:eastAsia="Arial" w:hAnsi="Arial" w:cs="Arial"/>
          <w:sz w:val="20"/>
          <w:szCs w:val="20"/>
          <w:lang w:val="en-US"/>
        </w:rPr>
        <w:t xml:space="preserve">, complying with the requirements of the certificate of suitability. </w:t>
      </w:r>
    </w:p>
    <w:p w14:paraId="2710F660" w14:textId="77777777" w:rsidR="0093500D" w:rsidRPr="009A78A4" w:rsidRDefault="0093500D">
      <w:pPr>
        <w:ind w:left="708" w:firstLine="708"/>
        <w:jc w:val="both"/>
        <w:rPr>
          <w:rFonts w:ascii="Arial" w:hAnsi="Arial" w:cs="Arial"/>
          <w:color w:val="000000"/>
          <w:sz w:val="20"/>
          <w:szCs w:val="20"/>
          <w:lang w:val="en-US"/>
        </w:rPr>
      </w:pPr>
    </w:p>
    <w:p w14:paraId="2710F661" w14:textId="2800E963" w:rsidR="0093500D" w:rsidRPr="009A78A4" w:rsidRDefault="00EF75E1">
      <w:pPr>
        <w:ind w:left="1416" w:right="6"/>
        <w:jc w:val="both"/>
        <w:rPr>
          <w:rFonts w:ascii="Arial" w:hAnsi="Arial" w:cs="Arial"/>
          <w:sz w:val="20"/>
          <w:szCs w:val="20"/>
          <w:lang w:val="en-US"/>
        </w:rPr>
      </w:pPr>
      <w:r w:rsidRPr="009A78A4">
        <w:rPr>
          <w:rFonts w:ascii="Arial" w:eastAsia="Arial" w:hAnsi="Arial" w:cs="Arial"/>
          <w:color w:val="000000"/>
          <w:sz w:val="20"/>
          <w:szCs w:val="20"/>
          <w:lang w:val="en-US"/>
        </w:rPr>
        <w:t xml:space="preserve">The </w:t>
      </w:r>
      <w:r w:rsidR="00B90DC8" w:rsidRPr="009A78A4">
        <w:rPr>
          <w:rFonts w:ascii="Arial" w:eastAsia="Arial" w:hAnsi="Arial" w:cs="Arial"/>
          <w:color w:val="000000"/>
          <w:sz w:val="20"/>
          <w:szCs w:val="20"/>
          <w:lang w:val="en-US"/>
        </w:rPr>
        <w:t>Principal Investigator</w:t>
      </w:r>
      <w:r w:rsidR="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is committed to notify the </w:t>
      </w:r>
      <w:r w:rsidR="007628FF" w:rsidRPr="009A78A4">
        <w:rPr>
          <w:rFonts w:ascii="Arial" w:eastAsia="Arial" w:hAnsi="Arial" w:cs="Arial"/>
          <w:color w:val="000000"/>
          <w:sz w:val="20"/>
          <w:szCs w:val="20"/>
          <w:lang w:val="en-US"/>
        </w:rPr>
        <w:t>CEIC</w:t>
      </w:r>
      <w:r w:rsidRPr="009A78A4">
        <w:rPr>
          <w:rFonts w:ascii="Arial" w:eastAsia="Arial" w:hAnsi="Arial" w:cs="Arial"/>
          <w:color w:val="000000"/>
          <w:sz w:val="20"/>
          <w:szCs w:val="20"/>
          <w:lang w:val="en-US"/>
        </w:rPr>
        <w:t xml:space="preserve"> and the </w:t>
      </w:r>
      <w:r w:rsidR="007628FF" w:rsidRPr="009A78A4">
        <w:rPr>
          <w:rFonts w:ascii="Arial" w:eastAsia="Arial" w:hAnsi="Arial" w:cs="Arial"/>
          <w:color w:val="000000"/>
          <w:sz w:val="20"/>
          <w:szCs w:val="20"/>
          <w:lang w:val="en-US"/>
        </w:rPr>
        <w:t xml:space="preserve">Centre’s </w:t>
      </w:r>
      <w:r w:rsidRPr="009A78A4">
        <w:rPr>
          <w:rFonts w:ascii="Arial" w:eastAsia="Arial" w:hAnsi="Arial" w:cs="Arial"/>
          <w:color w:val="000000"/>
          <w:sz w:val="20"/>
          <w:szCs w:val="20"/>
          <w:lang w:val="en-US"/>
        </w:rPr>
        <w:t>management of all modifications and updates of the functions of the team involved in the Agreement.</w:t>
      </w:r>
    </w:p>
    <w:p w14:paraId="2710F662" w14:textId="77777777" w:rsidR="0093500D" w:rsidRPr="009A78A4" w:rsidRDefault="0093500D">
      <w:pPr>
        <w:rPr>
          <w:rFonts w:ascii="Arial" w:hAnsi="Arial" w:cs="Arial"/>
          <w:sz w:val="20"/>
          <w:szCs w:val="20"/>
          <w:lang w:val="en-US"/>
        </w:rPr>
      </w:pPr>
    </w:p>
    <w:p w14:paraId="2710F663" w14:textId="77777777" w:rsidR="0093500D" w:rsidRPr="00A70F21" w:rsidRDefault="00EF75E1">
      <w:pPr>
        <w:ind w:left="1416" w:right="6"/>
        <w:jc w:val="both"/>
        <w:rPr>
          <w:rFonts w:ascii="Arial" w:hAnsi="Arial" w:cs="Arial"/>
          <w:color w:val="000000"/>
          <w:sz w:val="20"/>
          <w:szCs w:val="20"/>
          <w:lang w:val="en-US"/>
        </w:rPr>
      </w:pPr>
      <w:r w:rsidRPr="00A70F21">
        <w:rPr>
          <w:rFonts w:ascii="Arial" w:eastAsia="Arial" w:hAnsi="Arial" w:cs="Arial"/>
          <w:b/>
          <w:bCs/>
          <w:color w:val="000000"/>
          <w:sz w:val="20"/>
          <w:szCs w:val="20"/>
          <w:lang w:val="en-US"/>
        </w:rPr>
        <w:t xml:space="preserve">3.1.4. - </w:t>
      </w:r>
      <w:r w:rsidRPr="00C105F7">
        <w:rPr>
          <w:rFonts w:ascii="Arial" w:eastAsia="Arial" w:hAnsi="Arial" w:cs="Arial"/>
          <w:b/>
          <w:bCs/>
          <w:color w:val="000000"/>
          <w:sz w:val="20"/>
          <w:szCs w:val="20"/>
          <w:lang w:val="en-US"/>
        </w:rPr>
        <w:t>Other staff</w:t>
      </w:r>
      <w:r w:rsidRPr="00C105F7">
        <w:rPr>
          <w:rFonts w:ascii="Arial" w:eastAsia="Arial" w:hAnsi="Arial" w:cs="Arial"/>
          <w:color w:val="000000"/>
          <w:sz w:val="20"/>
          <w:szCs w:val="20"/>
          <w:lang w:val="en-US"/>
        </w:rPr>
        <w:t>:</w:t>
      </w:r>
    </w:p>
    <w:p w14:paraId="2710F664" w14:textId="77777777" w:rsidR="0093500D" w:rsidRPr="009A78A4" w:rsidRDefault="0093500D">
      <w:pPr>
        <w:ind w:left="1416" w:right="6"/>
        <w:jc w:val="both"/>
        <w:rPr>
          <w:rFonts w:ascii="Arial" w:hAnsi="Arial" w:cs="Arial"/>
          <w:color w:val="000000"/>
          <w:sz w:val="20"/>
          <w:szCs w:val="20"/>
          <w:lang w:val="en-US"/>
        </w:rPr>
      </w:pPr>
    </w:p>
    <w:p w14:paraId="2710F665" w14:textId="34104ECF" w:rsidR="0093500D" w:rsidRPr="009A78A4" w:rsidRDefault="00EF75E1">
      <w:pPr>
        <w:ind w:left="1416"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If, for the development of this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contracting personnel from outside of the </w:t>
      </w:r>
      <w:r w:rsidR="007628FF" w:rsidRPr="009A78A4">
        <w:rPr>
          <w:rFonts w:ascii="Arial" w:eastAsia="Arial" w:hAnsi="Arial" w:cs="Arial"/>
          <w:color w:val="000000"/>
          <w:sz w:val="20"/>
          <w:szCs w:val="20"/>
          <w:lang w:val="en-US"/>
        </w:rPr>
        <w:t>Centre</w:t>
      </w:r>
      <w:r w:rsidR="007628FF" w:rsidRPr="009A78A4" w:rsidDel="007628FF">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is required, the hiring will be reported at the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for the purposes of inspection and the authorization of access, and for participation in the protocol via the relevant accreditation. </w:t>
      </w:r>
    </w:p>
    <w:p w14:paraId="2710F666" w14:textId="77777777" w:rsidR="0093500D" w:rsidRPr="009A78A4" w:rsidRDefault="0093500D">
      <w:pPr>
        <w:ind w:left="1416"/>
        <w:jc w:val="both"/>
        <w:rPr>
          <w:rFonts w:ascii="Arial" w:hAnsi="Arial" w:cs="Arial"/>
          <w:color w:val="000000"/>
          <w:sz w:val="20"/>
          <w:szCs w:val="20"/>
          <w:lang w:val="en-US"/>
        </w:rPr>
      </w:pPr>
    </w:p>
    <w:p w14:paraId="2710F667" w14:textId="09D8119E" w:rsidR="0093500D" w:rsidRPr="009A78A4" w:rsidRDefault="00EF75E1">
      <w:pPr>
        <w:ind w:left="141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None of the provisions of this contract constitutes or may constitute an employment relationship between the </w:t>
      </w:r>
      <w:r w:rsidR="007628FF" w:rsidRPr="009A78A4">
        <w:rPr>
          <w:rFonts w:ascii="Arial" w:eastAsia="Arial" w:hAnsi="Arial" w:cs="Arial"/>
          <w:color w:val="000000"/>
          <w:sz w:val="20"/>
          <w:szCs w:val="20"/>
          <w:lang w:val="en-US"/>
        </w:rPr>
        <w:t>Centre</w:t>
      </w:r>
      <w:r w:rsidR="007628FF" w:rsidRPr="009A78A4" w:rsidDel="007628FF">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and persons outside the </w:t>
      </w:r>
      <w:r w:rsidR="007628FF" w:rsidRPr="009A78A4">
        <w:rPr>
          <w:rFonts w:ascii="Arial" w:eastAsia="Arial" w:hAnsi="Arial" w:cs="Arial"/>
          <w:color w:val="000000"/>
          <w:sz w:val="20"/>
          <w:szCs w:val="20"/>
          <w:lang w:val="en-US"/>
        </w:rPr>
        <w:t>Centre</w:t>
      </w:r>
      <w:r w:rsidR="007628FF" w:rsidRPr="009A78A4" w:rsidDel="007628FF">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who participate in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w:t>
      </w:r>
    </w:p>
    <w:p w14:paraId="2710F668" w14:textId="77777777" w:rsidR="0093500D" w:rsidRPr="009A78A4" w:rsidRDefault="0093500D">
      <w:pPr>
        <w:ind w:left="1416"/>
        <w:jc w:val="both"/>
        <w:rPr>
          <w:rFonts w:ascii="Arial" w:hAnsi="Arial" w:cs="Arial"/>
          <w:color w:val="000000"/>
          <w:sz w:val="20"/>
          <w:szCs w:val="20"/>
          <w:lang w:val="en-US"/>
        </w:rPr>
      </w:pPr>
    </w:p>
    <w:p w14:paraId="2710F669" w14:textId="77777777" w:rsidR="0093500D" w:rsidRPr="00A70F21" w:rsidRDefault="00EF75E1">
      <w:pPr>
        <w:ind w:left="1416"/>
        <w:jc w:val="both"/>
        <w:rPr>
          <w:rFonts w:ascii="Arial" w:hAnsi="Arial" w:cs="Arial"/>
          <w:b/>
          <w:color w:val="000000"/>
          <w:sz w:val="20"/>
          <w:szCs w:val="20"/>
          <w:lang w:val="en-US"/>
        </w:rPr>
      </w:pPr>
      <w:r w:rsidRPr="00A70F21">
        <w:rPr>
          <w:rFonts w:ascii="Arial" w:eastAsia="Arial" w:hAnsi="Arial" w:cs="Arial"/>
          <w:b/>
          <w:bCs/>
          <w:color w:val="000000"/>
          <w:sz w:val="20"/>
          <w:szCs w:val="20"/>
          <w:lang w:val="en-US"/>
        </w:rPr>
        <w:t>3.1.5</w:t>
      </w:r>
      <w:proofErr w:type="gramStart"/>
      <w:r w:rsidRPr="00A70F21">
        <w:rPr>
          <w:rFonts w:ascii="Arial" w:eastAsia="Arial" w:hAnsi="Arial" w:cs="Arial"/>
          <w:b/>
          <w:bCs/>
          <w:color w:val="000000"/>
          <w:sz w:val="20"/>
          <w:szCs w:val="20"/>
          <w:lang w:val="en-US"/>
        </w:rPr>
        <w:t>.-</w:t>
      </w:r>
      <w:proofErr w:type="gramEnd"/>
      <w:r w:rsidRPr="00A70F21">
        <w:rPr>
          <w:rFonts w:ascii="Arial" w:eastAsia="Arial" w:hAnsi="Arial" w:cs="Arial"/>
          <w:b/>
          <w:bCs/>
          <w:color w:val="000000"/>
          <w:sz w:val="20"/>
          <w:szCs w:val="20"/>
          <w:lang w:val="en-US"/>
        </w:rPr>
        <w:t xml:space="preserve"> </w:t>
      </w:r>
      <w:r w:rsidRPr="00C105F7">
        <w:rPr>
          <w:rFonts w:ascii="Arial" w:eastAsia="Arial" w:hAnsi="Arial" w:cs="Arial"/>
          <w:b/>
          <w:bCs/>
          <w:color w:val="000000"/>
          <w:sz w:val="20"/>
          <w:szCs w:val="20"/>
          <w:lang w:val="en-US"/>
        </w:rPr>
        <w:t>Monitor:</w:t>
      </w:r>
    </w:p>
    <w:p w14:paraId="2710F66A" w14:textId="77777777" w:rsidR="0093500D" w:rsidRPr="009A78A4" w:rsidRDefault="0093500D">
      <w:pPr>
        <w:ind w:left="1416"/>
        <w:jc w:val="both"/>
        <w:rPr>
          <w:rFonts w:ascii="Arial" w:hAnsi="Arial" w:cs="Arial"/>
          <w:b/>
          <w:color w:val="000000"/>
          <w:sz w:val="20"/>
          <w:szCs w:val="20"/>
          <w:lang w:val="en-US"/>
        </w:rPr>
      </w:pPr>
    </w:p>
    <w:p w14:paraId="2710F66B" w14:textId="507020C1" w:rsidR="0093500D" w:rsidRPr="009A78A4" w:rsidRDefault="00EF75E1">
      <w:pPr>
        <w:ind w:left="141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Sponsor, in compliance with the provisions of Article 39 and 40 of Decree 1090/2015 of 4 December, designates as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monitor </w:t>
      </w:r>
      <w:r w:rsidR="009972A9" w:rsidRPr="009A78A4">
        <w:rPr>
          <w:rFonts w:ascii="Arial" w:hAnsi="Arial" w:cs="Arial"/>
          <w:sz w:val="20"/>
          <w:szCs w:val="20"/>
          <w:lang w:val="en-US"/>
        </w:rPr>
        <w:t xml:space="preserve">of the company </w:t>
      </w:r>
      <w:proofErr w:type="spellStart"/>
      <w:r w:rsidR="001E6D52">
        <w:rPr>
          <w:rFonts w:ascii="Arial" w:hAnsi="Arial" w:cs="Arial"/>
          <w:b/>
          <w:bCs/>
          <w:sz w:val="20"/>
          <w:szCs w:val="20"/>
          <w:lang w:val="en-US"/>
        </w:rPr>
        <w:t>xxxxxxxx</w:t>
      </w:r>
      <w:proofErr w:type="spellEnd"/>
      <w:r w:rsidR="007628FF" w:rsidRPr="00C105F7">
        <w:rPr>
          <w:rFonts w:ascii="Arial" w:hAnsi="Arial" w:cs="Arial"/>
          <w:b/>
          <w:bCs/>
          <w:sz w:val="20"/>
          <w:szCs w:val="20"/>
          <w:lang w:val="en-US"/>
        </w:rPr>
        <w:t>.</w:t>
      </w:r>
    </w:p>
    <w:p w14:paraId="2A26FF73" w14:textId="77777777" w:rsidR="00C105F7" w:rsidRDefault="00C105F7">
      <w:pPr>
        <w:pStyle w:val="Sangra2detindependiente1"/>
        <w:spacing w:line="240" w:lineRule="auto"/>
        <w:ind w:left="1416"/>
        <w:jc w:val="both"/>
        <w:rPr>
          <w:rFonts w:ascii="Arial" w:eastAsia="Arial" w:hAnsi="Arial" w:cs="Arial"/>
          <w:color w:val="000000"/>
          <w:sz w:val="20"/>
          <w:szCs w:val="20"/>
          <w:lang w:val="en-US"/>
        </w:rPr>
      </w:pPr>
    </w:p>
    <w:p w14:paraId="2710F66C" w14:textId="05CD2592" w:rsidR="0093500D" w:rsidRPr="009A78A4" w:rsidRDefault="00EF75E1">
      <w:pPr>
        <w:pStyle w:val="Sangra2detindependiente1"/>
        <w:spacing w:line="240" w:lineRule="auto"/>
        <w:ind w:left="141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In case of replacement, the Sponsor will inform of the identity of the new designated monitor. </w:t>
      </w:r>
    </w:p>
    <w:p w14:paraId="2710F66D" w14:textId="77777777" w:rsidR="0093500D" w:rsidRPr="008168A8" w:rsidRDefault="0093500D">
      <w:pPr>
        <w:pStyle w:val="Sangra2detindependiente1"/>
        <w:spacing w:line="240" w:lineRule="auto"/>
        <w:ind w:left="1416"/>
        <w:jc w:val="both"/>
        <w:rPr>
          <w:rFonts w:ascii="Arial" w:hAnsi="Arial" w:cs="Arial"/>
          <w:color w:val="000000"/>
          <w:sz w:val="20"/>
          <w:szCs w:val="20"/>
          <w:lang w:val="en-US"/>
        </w:rPr>
      </w:pPr>
    </w:p>
    <w:p w14:paraId="2710F66E" w14:textId="5479F11D" w:rsidR="0093500D" w:rsidRPr="009A78A4" w:rsidRDefault="00EF75E1">
      <w:pPr>
        <w:ind w:left="708"/>
        <w:rPr>
          <w:rFonts w:ascii="Arial" w:hAnsi="Arial" w:cs="Arial"/>
          <w:color w:val="000000"/>
          <w:sz w:val="20"/>
          <w:szCs w:val="20"/>
          <w:lang w:val="en-US"/>
        </w:rPr>
      </w:pPr>
      <w:r w:rsidRPr="009A78A4">
        <w:rPr>
          <w:rFonts w:ascii="Arial" w:eastAsia="Arial" w:hAnsi="Arial" w:cs="Arial"/>
          <w:b/>
          <w:bCs/>
          <w:color w:val="000000"/>
          <w:sz w:val="20"/>
          <w:szCs w:val="20"/>
          <w:lang w:val="en-US"/>
        </w:rPr>
        <w:t>3.2</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color w:val="000000"/>
          <w:sz w:val="20"/>
          <w:szCs w:val="20"/>
          <w:lang w:val="en-US"/>
        </w:rPr>
        <w:t xml:space="preserve"> </w:t>
      </w:r>
      <w:r w:rsidR="009D054D" w:rsidRPr="009A78A4">
        <w:rPr>
          <w:rFonts w:ascii="Arial" w:eastAsia="Arial" w:hAnsi="Arial" w:cs="Arial"/>
          <w:b/>
          <w:bCs/>
          <w:color w:val="000000"/>
          <w:sz w:val="20"/>
          <w:szCs w:val="20"/>
          <w:lang w:val="en-US"/>
        </w:rPr>
        <w:t>Centre</w:t>
      </w:r>
      <w:r w:rsidRPr="009A78A4">
        <w:rPr>
          <w:rFonts w:ascii="Arial" w:eastAsia="Arial" w:hAnsi="Arial" w:cs="Arial"/>
          <w:b/>
          <w:bCs/>
          <w:color w:val="000000"/>
          <w:sz w:val="20"/>
          <w:szCs w:val="20"/>
          <w:lang w:val="en-US"/>
        </w:rPr>
        <w:t xml:space="preserve">: </w:t>
      </w:r>
    </w:p>
    <w:p w14:paraId="2710F66F" w14:textId="77777777" w:rsidR="0093500D" w:rsidRPr="009A78A4" w:rsidRDefault="0093500D">
      <w:pPr>
        <w:ind w:left="708"/>
        <w:rPr>
          <w:rFonts w:ascii="Arial" w:hAnsi="Arial" w:cs="Arial"/>
          <w:color w:val="000000"/>
          <w:sz w:val="20"/>
          <w:szCs w:val="20"/>
          <w:lang w:val="en-US"/>
        </w:rPr>
      </w:pPr>
    </w:p>
    <w:p w14:paraId="2710F670" w14:textId="37364318" w:rsidR="0093500D" w:rsidRPr="009A78A4" w:rsidRDefault="00EF75E1">
      <w:pPr>
        <w:ind w:left="1416"/>
        <w:jc w:val="both"/>
        <w:rPr>
          <w:rFonts w:ascii="Arial" w:hAnsi="Arial" w:cs="Arial"/>
          <w:b/>
          <w:color w:val="000000"/>
          <w:sz w:val="20"/>
          <w:szCs w:val="20"/>
          <w:lang w:val="en-US"/>
        </w:rPr>
      </w:pPr>
      <w:r w:rsidRPr="009A78A4">
        <w:rPr>
          <w:rFonts w:ascii="Arial" w:eastAsia="Arial" w:hAnsi="Arial" w:cs="Arial"/>
          <w:color w:val="000000"/>
          <w:sz w:val="20"/>
          <w:szCs w:val="20"/>
          <w:lang w:val="en-US"/>
        </w:rPr>
        <w:t xml:space="preserve">The </w:t>
      </w:r>
      <w:r w:rsidR="009D054D" w:rsidRPr="009A78A4">
        <w:rPr>
          <w:rFonts w:ascii="Arial" w:eastAsia="Arial" w:hAnsi="Arial" w:cs="Arial"/>
          <w:color w:val="000000"/>
          <w:sz w:val="20"/>
          <w:szCs w:val="20"/>
          <w:lang w:val="en-US"/>
        </w:rPr>
        <w:t>C</w:t>
      </w:r>
      <w:r w:rsidRPr="009A78A4">
        <w:rPr>
          <w:rFonts w:ascii="Arial" w:eastAsia="Arial" w:hAnsi="Arial" w:cs="Arial"/>
          <w:color w:val="000000"/>
          <w:sz w:val="20"/>
          <w:szCs w:val="20"/>
          <w:lang w:val="en-US"/>
        </w:rPr>
        <w:t xml:space="preserve">linical </w:t>
      </w:r>
      <w:r w:rsidR="009D054D" w:rsidRPr="009A78A4">
        <w:rPr>
          <w:rFonts w:ascii="Arial" w:eastAsia="Arial" w:hAnsi="Arial" w:cs="Arial"/>
          <w:color w:val="000000"/>
          <w:sz w:val="20"/>
          <w:szCs w:val="20"/>
          <w:lang w:val="en-US"/>
        </w:rPr>
        <w:t>T</w:t>
      </w:r>
      <w:r w:rsidRPr="009A78A4">
        <w:rPr>
          <w:rFonts w:ascii="Arial" w:eastAsia="Arial" w:hAnsi="Arial" w:cs="Arial"/>
          <w:color w:val="000000"/>
          <w:sz w:val="20"/>
          <w:szCs w:val="20"/>
          <w:lang w:val="en-US"/>
        </w:rPr>
        <w:t xml:space="preserve">rial regulated under this Agreement will be conducted in the </w:t>
      </w:r>
      <w:r w:rsidR="007628FF" w:rsidRPr="009A78A4">
        <w:rPr>
          <w:rFonts w:ascii="Arial" w:hAnsi="Arial" w:cs="Arial"/>
          <w:sz w:val="20"/>
          <w:szCs w:val="20"/>
          <w:lang w:val="en-US"/>
        </w:rPr>
        <w:t xml:space="preserve">Service, Unit, Department/s, </w:t>
      </w:r>
      <w:proofErr w:type="spellStart"/>
      <w:r w:rsidR="007628FF" w:rsidRPr="009A78A4">
        <w:rPr>
          <w:rFonts w:ascii="Arial" w:hAnsi="Arial" w:cs="Arial"/>
          <w:sz w:val="20"/>
          <w:szCs w:val="20"/>
          <w:lang w:val="en-US"/>
        </w:rPr>
        <w:t>centre</w:t>
      </w:r>
      <w:proofErr w:type="spellEnd"/>
      <w:r w:rsidR="007628FF" w:rsidRPr="009A78A4">
        <w:rPr>
          <w:rFonts w:ascii="Arial" w:hAnsi="Arial" w:cs="Arial"/>
          <w:sz w:val="20"/>
          <w:szCs w:val="20"/>
          <w:lang w:val="en-US"/>
        </w:rPr>
        <w:t xml:space="preserve">/s of Oncology </w:t>
      </w:r>
      <w:r w:rsidRPr="009A78A4">
        <w:rPr>
          <w:rFonts w:ascii="Arial" w:eastAsia="Arial" w:hAnsi="Arial" w:cs="Arial"/>
          <w:color w:val="000000"/>
          <w:sz w:val="20"/>
          <w:szCs w:val="20"/>
          <w:lang w:val="en-US"/>
        </w:rPr>
        <w:t xml:space="preserve">of the healthcare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General University Hospital Consortium of Valencia.</w:t>
      </w:r>
    </w:p>
    <w:p w14:paraId="2710F671" w14:textId="77777777" w:rsidR="0093500D" w:rsidRPr="009A78A4" w:rsidRDefault="0093500D">
      <w:pPr>
        <w:ind w:right="6"/>
        <w:jc w:val="both"/>
        <w:rPr>
          <w:rFonts w:ascii="Arial" w:hAnsi="Arial" w:cs="Arial"/>
          <w:b/>
          <w:color w:val="000000"/>
          <w:sz w:val="20"/>
          <w:szCs w:val="20"/>
          <w:lang w:val="en-US"/>
        </w:rPr>
      </w:pPr>
    </w:p>
    <w:p w14:paraId="2710F672" w14:textId="77777777" w:rsidR="0093500D" w:rsidRPr="009A78A4" w:rsidRDefault="00EF75E1">
      <w:pPr>
        <w:ind w:right="6"/>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FOUR</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Product Supply and extra equipment: </w:t>
      </w:r>
    </w:p>
    <w:p w14:paraId="2710F673" w14:textId="77777777" w:rsidR="0093500D" w:rsidRPr="009A78A4" w:rsidRDefault="0093500D">
      <w:pPr>
        <w:ind w:right="6"/>
        <w:jc w:val="both"/>
        <w:rPr>
          <w:rFonts w:ascii="Arial" w:hAnsi="Arial" w:cs="Arial"/>
          <w:b/>
          <w:color w:val="000000"/>
          <w:sz w:val="20"/>
          <w:szCs w:val="20"/>
          <w:lang w:val="en-US"/>
        </w:rPr>
      </w:pPr>
    </w:p>
    <w:p w14:paraId="2710F674" w14:textId="77777777" w:rsidR="0093500D" w:rsidRPr="009A78A4" w:rsidRDefault="00EF75E1">
      <w:pPr>
        <w:ind w:left="708" w:right="6"/>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 xml:space="preserve">4.1. - </w:t>
      </w:r>
      <w:r w:rsidRPr="008168A8">
        <w:rPr>
          <w:rFonts w:ascii="Arial" w:eastAsia="Arial" w:hAnsi="Arial" w:cs="Arial"/>
          <w:b/>
          <w:bCs/>
          <w:color w:val="000000"/>
          <w:sz w:val="20"/>
          <w:szCs w:val="20"/>
          <w:lang w:val="en-US"/>
        </w:rPr>
        <w:t>Product</w:t>
      </w:r>
      <w:r w:rsidRPr="009A78A4">
        <w:rPr>
          <w:rFonts w:ascii="Arial" w:eastAsia="Arial" w:hAnsi="Arial" w:cs="Arial"/>
          <w:b/>
          <w:bCs/>
          <w:color w:val="000000"/>
          <w:sz w:val="20"/>
          <w:szCs w:val="20"/>
          <w:lang w:val="en-US"/>
        </w:rPr>
        <w:t>:</w:t>
      </w:r>
    </w:p>
    <w:p w14:paraId="2710F675" w14:textId="77777777" w:rsidR="0093500D" w:rsidRPr="009A78A4" w:rsidRDefault="0093500D">
      <w:pPr>
        <w:ind w:left="708" w:right="6"/>
        <w:jc w:val="both"/>
        <w:rPr>
          <w:rFonts w:ascii="Arial" w:hAnsi="Arial" w:cs="Arial"/>
          <w:b/>
          <w:color w:val="000000"/>
          <w:sz w:val="20"/>
          <w:szCs w:val="20"/>
          <w:lang w:val="en-US"/>
        </w:rPr>
      </w:pPr>
    </w:p>
    <w:p w14:paraId="2710F676" w14:textId="247613FC"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shall supply, through the Hospital Pharmacy Department the products for the conduct of the </w:t>
      </w:r>
      <w:r w:rsidR="009A78A4" w:rsidRPr="009A78A4">
        <w:rPr>
          <w:rFonts w:ascii="Arial" w:eastAsia="Arial" w:hAnsi="Arial" w:cs="Arial"/>
          <w:color w:val="000000"/>
          <w:sz w:val="20"/>
          <w:szCs w:val="20"/>
          <w:lang w:val="en-US"/>
        </w:rPr>
        <w:t>Clinical Trial</w:t>
      </w:r>
      <w:r w:rsidR="00996062">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at no cost to the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as established in Art. 39</w:t>
      </w:r>
      <w:proofErr w:type="gramStart"/>
      <w:r w:rsidRPr="009A78A4">
        <w:rPr>
          <w:rFonts w:ascii="Arial" w:eastAsia="Arial" w:hAnsi="Arial" w:cs="Arial"/>
          <w:color w:val="000000"/>
          <w:sz w:val="20"/>
          <w:szCs w:val="20"/>
          <w:lang w:val="en-US"/>
        </w:rPr>
        <w:t>.f</w:t>
      </w:r>
      <w:proofErr w:type="gramEnd"/>
      <w:r w:rsidRPr="009A78A4">
        <w:rPr>
          <w:rFonts w:ascii="Arial" w:eastAsia="Arial" w:hAnsi="Arial" w:cs="Arial"/>
          <w:color w:val="000000"/>
          <w:sz w:val="20"/>
          <w:szCs w:val="20"/>
          <w:lang w:val="en-US"/>
        </w:rPr>
        <w:t xml:space="preserve">. of Royal Decree 1019/2015; in exceptional situations and with prior written agreement, other means of supply or funding may be used. Said product may not be used, sold or supplied to any third party without prior written approval from 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 </w:t>
      </w:r>
    </w:p>
    <w:p w14:paraId="2710F677" w14:textId="77777777" w:rsidR="0093500D" w:rsidRPr="009A78A4" w:rsidRDefault="0093500D">
      <w:pPr>
        <w:ind w:left="708" w:right="6"/>
        <w:jc w:val="both"/>
        <w:rPr>
          <w:rFonts w:ascii="Arial" w:hAnsi="Arial" w:cs="Arial"/>
          <w:color w:val="000000"/>
          <w:sz w:val="20"/>
          <w:szCs w:val="20"/>
          <w:lang w:val="en-US"/>
        </w:rPr>
      </w:pPr>
    </w:p>
    <w:p w14:paraId="2710F678" w14:textId="0B77D699" w:rsidR="0093500D" w:rsidRPr="009A78A4" w:rsidRDefault="00EF75E1">
      <w:pPr>
        <w:ind w:left="708"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In the event that, after completion of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and the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shall be obliged to return it to 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as soon as possible. The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shall take the necessary measures to ensure that the refund is paid. Upon completion of the Clinical Trial, the Sponsor shall agree with the Hospital the procedure for withdrawing, disposing, or transferring such surplus (if marketed products).</w:t>
      </w:r>
    </w:p>
    <w:p w14:paraId="2710F679" w14:textId="77777777" w:rsidR="0093500D" w:rsidRDefault="00EF75E1">
      <w:pPr>
        <w:jc w:val="both"/>
        <w:rPr>
          <w:rFonts w:ascii="Arial" w:hAnsi="Arial" w:cs="Arial"/>
          <w:sz w:val="20"/>
          <w:szCs w:val="20"/>
          <w:lang w:val="en-US"/>
        </w:rPr>
      </w:pPr>
      <w:r w:rsidRPr="009A78A4">
        <w:rPr>
          <w:rFonts w:ascii="Arial" w:hAnsi="Arial" w:cs="Arial"/>
          <w:sz w:val="20"/>
          <w:szCs w:val="20"/>
          <w:lang w:val="en-US"/>
        </w:rPr>
        <w:tab/>
      </w:r>
    </w:p>
    <w:p w14:paraId="7FE48654" w14:textId="77777777" w:rsidR="00C105F7" w:rsidRPr="009A78A4" w:rsidRDefault="00C105F7">
      <w:pPr>
        <w:jc w:val="both"/>
        <w:rPr>
          <w:rFonts w:ascii="Arial" w:hAnsi="Arial" w:cs="Arial"/>
          <w:sz w:val="20"/>
          <w:szCs w:val="20"/>
          <w:lang w:val="en-US"/>
        </w:rPr>
      </w:pPr>
    </w:p>
    <w:p w14:paraId="2710F67A" w14:textId="2D2C2FB8" w:rsidR="0093500D" w:rsidRPr="009A2E41" w:rsidRDefault="00EF75E1" w:rsidP="00E62F0E">
      <w:pPr>
        <w:ind w:left="708"/>
        <w:jc w:val="both"/>
        <w:rPr>
          <w:rFonts w:ascii="Arial" w:hAnsi="Arial" w:cs="Arial"/>
          <w:b/>
          <w:sz w:val="20"/>
          <w:szCs w:val="20"/>
          <w:lang w:val="en-US"/>
        </w:rPr>
      </w:pPr>
      <w:r w:rsidRPr="009A2E41">
        <w:rPr>
          <w:rFonts w:ascii="Arial" w:eastAsia="Arial" w:hAnsi="Arial" w:cs="Arial"/>
          <w:b/>
          <w:bCs/>
          <w:sz w:val="20"/>
          <w:szCs w:val="20"/>
          <w:lang w:val="en-US"/>
        </w:rPr>
        <w:t xml:space="preserve">4.2. - </w:t>
      </w:r>
      <w:r w:rsidRPr="00C105F7">
        <w:rPr>
          <w:rFonts w:ascii="Arial" w:eastAsia="Arial" w:hAnsi="Arial" w:cs="Arial"/>
          <w:b/>
          <w:bCs/>
          <w:sz w:val="20"/>
          <w:szCs w:val="20"/>
          <w:lang w:val="en-US"/>
        </w:rPr>
        <w:t>Equipment</w:t>
      </w:r>
      <w:r w:rsidRPr="009A2E41">
        <w:rPr>
          <w:rFonts w:ascii="Arial" w:eastAsia="Arial" w:hAnsi="Arial" w:cs="Arial"/>
          <w:b/>
          <w:bCs/>
          <w:sz w:val="20"/>
          <w:szCs w:val="20"/>
          <w:lang w:val="en-US"/>
        </w:rPr>
        <w:t>:</w:t>
      </w:r>
    </w:p>
    <w:p w14:paraId="2710F67B" w14:textId="132F611D" w:rsidR="0093500D" w:rsidRPr="009A78A4" w:rsidRDefault="0093500D" w:rsidP="00E62F0E">
      <w:pPr>
        <w:ind w:left="708"/>
        <w:jc w:val="both"/>
        <w:rPr>
          <w:rFonts w:ascii="Arial" w:hAnsi="Arial" w:cs="Arial"/>
          <w:b/>
          <w:sz w:val="20"/>
          <w:szCs w:val="20"/>
          <w:lang w:val="en-US"/>
        </w:rPr>
      </w:pPr>
    </w:p>
    <w:p w14:paraId="2710F67C" w14:textId="2FDC51A3" w:rsidR="0093500D" w:rsidRPr="009A78A4" w:rsidRDefault="00EF75E1" w:rsidP="00E62F0E">
      <w:pPr>
        <w:ind w:left="708"/>
        <w:jc w:val="both"/>
        <w:rPr>
          <w:rFonts w:ascii="Arial" w:hAnsi="Arial" w:cs="Arial"/>
          <w:sz w:val="20"/>
          <w:szCs w:val="20"/>
          <w:lang w:val="en-US"/>
        </w:rPr>
      </w:pPr>
      <w:r w:rsidRPr="009A78A4">
        <w:rPr>
          <w:rFonts w:ascii="Arial" w:eastAsia="Arial" w:hAnsi="Arial" w:cs="Arial"/>
          <w:sz w:val="20"/>
          <w:szCs w:val="20"/>
          <w:lang w:val="en-US"/>
        </w:rPr>
        <w:t>In the event that special equipment is required to conduct the Protocol, it will be acquired and installed by the SPONSOR, with the authorization and supervision of the SITE. Furthermore, the SPONSOR will be responsible for its maintenance costs during the trial. Upon completion of the protocol, the sponsor may collect the extraordinary equipment at its own expense. In the event of a transfer of machinery by the Sponsor, this must be done under a due contractual agreement.</w:t>
      </w:r>
    </w:p>
    <w:p w14:paraId="2710F67D" w14:textId="5C58D47D" w:rsidR="0093500D" w:rsidRPr="009A78A4" w:rsidRDefault="0093500D" w:rsidP="00E62F0E">
      <w:pPr>
        <w:ind w:left="708"/>
        <w:jc w:val="both"/>
        <w:rPr>
          <w:rFonts w:ascii="Arial" w:hAnsi="Arial" w:cs="Arial"/>
          <w:sz w:val="20"/>
          <w:szCs w:val="20"/>
          <w:lang w:val="en-US"/>
        </w:rPr>
      </w:pPr>
    </w:p>
    <w:p w14:paraId="2710F67E" w14:textId="7BC69900" w:rsidR="0093500D" w:rsidRPr="009A78A4" w:rsidRDefault="00EF75E1" w:rsidP="00672C25">
      <w:pPr>
        <w:ind w:left="709"/>
        <w:jc w:val="both"/>
        <w:rPr>
          <w:rFonts w:ascii="Arial" w:hAnsi="Arial" w:cs="Arial"/>
          <w:sz w:val="20"/>
          <w:szCs w:val="20"/>
          <w:lang w:val="en-US"/>
        </w:rPr>
      </w:pPr>
      <w:r w:rsidRPr="009A78A4">
        <w:rPr>
          <w:rFonts w:ascii="Arial" w:eastAsia="Arial" w:hAnsi="Arial" w:cs="Arial"/>
          <w:sz w:val="20"/>
          <w:szCs w:val="20"/>
          <w:lang w:val="en-US"/>
        </w:rPr>
        <w:t>In the present trial, the equipment is the following:</w:t>
      </w:r>
      <w:r w:rsidR="00672C25">
        <w:rPr>
          <w:rFonts w:ascii="Arial" w:eastAsia="Arial" w:hAnsi="Arial" w:cs="Arial"/>
          <w:sz w:val="20"/>
          <w:szCs w:val="20"/>
          <w:lang w:val="en-US"/>
        </w:rPr>
        <w:t xml:space="preserve"> </w:t>
      </w:r>
      <w:proofErr w:type="spellStart"/>
      <w:r w:rsidR="001E6D52">
        <w:rPr>
          <w:rFonts w:ascii="Arial" w:eastAsia="Arial" w:hAnsi="Arial" w:cs="Arial"/>
          <w:b/>
          <w:bCs/>
          <w:sz w:val="20"/>
          <w:szCs w:val="20"/>
          <w:lang w:val="en-US"/>
        </w:rPr>
        <w:t>xxxxxxxxxx</w:t>
      </w:r>
      <w:proofErr w:type="spellEnd"/>
      <w:r w:rsidR="00672C25">
        <w:rPr>
          <w:rFonts w:ascii="Arial" w:eastAsia="Arial" w:hAnsi="Arial" w:cs="Arial"/>
          <w:sz w:val="20"/>
          <w:szCs w:val="20"/>
          <w:lang w:val="en-US"/>
        </w:rPr>
        <w:t xml:space="preserve"> </w:t>
      </w:r>
    </w:p>
    <w:p w14:paraId="2710F67F" w14:textId="77777777" w:rsidR="0093500D" w:rsidRPr="009A78A4" w:rsidRDefault="0093500D">
      <w:pPr>
        <w:ind w:left="709"/>
        <w:jc w:val="both"/>
        <w:rPr>
          <w:rFonts w:ascii="Arial" w:hAnsi="Arial" w:cs="Arial"/>
          <w:sz w:val="20"/>
          <w:szCs w:val="20"/>
          <w:lang w:val="en-US"/>
        </w:rPr>
      </w:pPr>
    </w:p>
    <w:p w14:paraId="2710F680" w14:textId="0F705D43" w:rsidR="0093500D" w:rsidRPr="009A78A4" w:rsidRDefault="00EF75E1">
      <w:pPr>
        <w:ind w:left="708"/>
        <w:jc w:val="both"/>
        <w:rPr>
          <w:rFonts w:ascii="Arial" w:hAnsi="Arial" w:cs="Arial"/>
          <w:b/>
          <w:sz w:val="20"/>
          <w:szCs w:val="20"/>
          <w:lang w:val="en-US"/>
        </w:rPr>
      </w:pPr>
      <w:r w:rsidRPr="009A78A4">
        <w:rPr>
          <w:rFonts w:ascii="Arial" w:eastAsia="Arial" w:hAnsi="Arial" w:cs="Arial"/>
          <w:b/>
          <w:bCs/>
          <w:sz w:val="20"/>
          <w:szCs w:val="20"/>
          <w:lang w:val="en-US"/>
        </w:rPr>
        <w:t xml:space="preserve">4.3. - </w:t>
      </w:r>
      <w:r w:rsidR="00E40E75" w:rsidRPr="008168A8">
        <w:rPr>
          <w:rFonts w:ascii="Arial" w:eastAsia="Arial" w:hAnsi="Arial" w:cs="Arial"/>
          <w:b/>
          <w:bCs/>
          <w:sz w:val="20"/>
          <w:szCs w:val="20"/>
          <w:lang w:val="en-US"/>
        </w:rPr>
        <w:t xml:space="preserve">Additional </w:t>
      </w:r>
      <w:r w:rsidRPr="008168A8">
        <w:rPr>
          <w:rFonts w:ascii="Arial" w:eastAsia="Arial" w:hAnsi="Arial" w:cs="Arial"/>
          <w:b/>
          <w:bCs/>
          <w:sz w:val="20"/>
          <w:szCs w:val="20"/>
          <w:lang w:val="en-US"/>
        </w:rPr>
        <w:t>tests:</w:t>
      </w:r>
    </w:p>
    <w:p w14:paraId="2710F681" w14:textId="77777777" w:rsidR="0093500D" w:rsidRPr="009A78A4" w:rsidRDefault="0093500D">
      <w:pPr>
        <w:ind w:left="708"/>
        <w:jc w:val="both"/>
        <w:rPr>
          <w:rFonts w:ascii="Arial" w:hAnsi="Arial" w:cs="Arial"/>
          <w:b/>
          <w:sz w:val="20"/>
          <w:szCs w:val="20"/>
          <w:lang w:val="en-US"/>
        </w:rPr>
      </w:pPr>
    </w:p>
    <w:p w14:paraId="2710F682" w14:textId="239CC217" w:rsidR="0093500D" w:rsidRPr="009A78A4" w:rsidRDefault="00EF75E1">
      <w:pPr>
        <w:ind w:left="708"/>
        <w:jc w:val="both"/>
        <w:rPr>
          <w:rFonts w:ascii="Arial" w:hAnsi="Arial" w:cs="Arial"/>
          <w:b/>
          <w:color w:val="000000"/>
          <w:sz w:val="20"/>
          <w:szCs w:val="20"/>
          <w:lang w:val="en-US"/>
        </w:rPr>
      </w:pPr>
      <w:r w:rsidRPr="009A78A4">
        <w:rPr>
          <w:rFonts w:ascii="Arial" w:eastAsia="Arial" w:hAnsi="Arial" w:cs="Arial"/>
          <w:sz w:val="20"/>
          <w:szCs w:val="20"/>
          <w:lang w:val="en-US"/>
        </w:rPr>
        <w:t xml:space="preserve">The tests to be performed on patients at the </w:t>
      </w:r>
      <w:r w:rsidR="007628FF" w:rsidRPr="009A78A4">
        <w:rPr>
          <w:rFonts w:ascii="Arial" w:eastAsia="Arial" w:hAnsi="Arial" w:cs="Arial"/>
          <w:sz w:val="20"/>
          <w:szCs w:val="20"/>
          <w:lang w:val="en-US"/>
        </w:rPr>
        <w:t>Centre</w:t>
      </w:r>
      <w:r w:rsidRPr="009A78A4">
        <w:rPr>
          <w:rFonts w:ascii="Arial" w:eastAsia="Arial" w:hAnsi="Arial" w:cs="Arial"/>
          <w:sz w:val="20"/>
          <w:szCs w:val="20"/>
          <w:lang w:val="en-US"/>
        </w:rPr>
        <w:t xml:space="preserve"> to conduct the </w:t>
      </w:r>
      <w:r w:rsidR="007628FF" w:rsidRPr="009A78A4">
        <w:rPr>
          <w:rFonts w:ascii="Arial" w:eastAsia="Arial" w:hAnsi="Arial" w:cs="Arial"/>
          <w:sz w:val="20"/>
          <w:szCs w:val="20"/>
          <w:lang w:val="en-US"/>
        </w:rPr>
        <w:t>Clinical T</w:t>
      </w:r>
      <w:r w:rsidRPr="009A78A4">
        <w:rPr>
          <w:rFonts w:ascii="Arial" w:eastAsia="Arial" w:hAnsi="Arial" w:cs="Arial"/>
          <w:sz w:val="20"/>
          <w:szCs w:val="20"/>
          <w:lang w:val="en-US"/>
        </w:rPr>
        <w:t xml:space="preserve">rial, which are not usually administered for their process during their stay at the </w:t>
      </w:r>
      <w:r w:rsidR="007628FF" w:rsidRPr="009A78A4">
        <w:rPr>
          <w:rFonts w:ascii="Arial" w:eastAsia="Arial" w:hAnsi="Arial" w:cs="Arial"/>
          <w:sz w:val="20"/>
          <w:szCs w:val="20"/>
          <w:lang w:val="en-US"/>
        </w:rPr>
        <w:t>Centre</w:t>
      </w:r>
      <w:r w:rsidRPr="009A78A4">
        <w:rPr>
          <w:rFonts w:ascii="Arial" w:eastAsia="Arial" w:hAnsi="Arial" w:cs="Arial"/>
          <w:sz w:val="20"/>
          <w:szCs w:val="20"/>
          <w:lang w:val="en-US"/>
        </w:rPr>
        <w:t xml:space="preserve">, will be defrayed by the Sponsor, who will be billed per </w:t>
      </w:r>
      <w:r w:rsidR="007628FF" w:rsidRPr="009A78A4">
        <w:rPr>
          <w:rFonts w:ascii="Arial" w:hAnsi="Arial" w:cs="Arial"/>
          <w:sz w:val="20"/>
          <w:szCs w:val="20"/>
          <w:lang w:val="en-US"/>
        </w:rPr>
        <w:t xml:space="preserve">APPENDIX </w:t>
      </w:r>
      <w:r w:rsidRPr="009A78A4">
        <w:rPr>
          <w:rFonts w:ascii="Arial" w:eastAsia="Arial" w:hAnsi="Arial" w:cs="Arial"/>
          <w:sz w:val="20"/>
          <w:szCs w:val="20"/>
          <w:lang w:val="en-US"/>
        </w:rPr>
        <w:t>II.</w:t>
      </w:r>
    </w:p>
    <w:p w14:paraId="2710F683" w14:textId="77777777" w:rsidR="0093500D" w:rsidRPr="009A78A4" w:rsidRDefault="0093500D">
      <w:pPr>
        <w:jc w:val="both"/>
        <w:rPr>
          <w:rFonts w:ascii="Arial" w:hAnsi="Arial" w:cs="Arial"/>
          <w:b/>
          <w:color w:val="000000"/>
          <w:sz w:val="20"/>
          <w:szCs w:val="20"/>
          <w:lang w:val="en-US"/>
        </w:rPr>
      </w:pPr>
    </w:p>
    <w:p w14:paraId="2710F684" w14:textId="77777777" w:rsidR="0093500D" w:rsidRPr="009A78A4" w:rsidRDefault="00EF75E1">
      <w:pPr>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FIVE - Financial relations:</w:t>
      </w:r>
    </w:p>
    <w:p w14:paraId="2710F685" w14:textId="77777777" w:rsidR="0093500D" w:rsidRPr="009A78A4" w:rsidRDefault="0093500D">
      <w:pPr>
        <w:jc w:val="both"/>
        <w:rPr>
          <w:rFonts w:ascii="Arial" w:hAnsi="Arial" w:cs="Arial"/>
          <w:sz w:val="20"/>
          <w:szCs w:val="20"/>
          <w:lang w:val="en-US"/>
        </w:rPr>
      </w:pPr>
    </w:p>
    <w:p w14:paraId="2710F686" w14:textId="47E17D01" w:rsidR="0093500D" w:rsidRPr="009A78A4" w:rsidRDefault="00EF75E1">
      <w:pPr>
        <w:rPr>
          <w:rFonts w:ascii="Arial" w:hAnsi="Arial" w:cs="Arial"/>
          <w:sz w:val="20"/>
          <w:szCs w:val="20"/>
          <w:lang w:val="en-US"/>
        </w:rPr>
      </w:pPr>
      <w:r w:rsidRPr="009A78A4">
        <w:rPr>
          <w:rFonts w:ascii="Arial" w:eastAsia="Arial" w:hAnsi="Arial" w:cs="Arial"/>
          <w:sz w:val="20"/>
          <w:szCs w:val="20"/>
          <w:lang w:val="en-US"/>
        </w:rPr>
        <w:t xml:space="preserve">The financial report for the </w:t>
      </w:r>
      <w:r w:rsidR="007628FF" w:rsidRPr="009A78A4">
        <w:rPr>
          <w:rFonts w:ascii="Arial" w:eastAsia="Arial" w:hAnsi="Arial" w:cs="Arial"/>
          <w:sz w:val="20"/>
          <w:szCs w:val="20"/>
          <w:lang w:val="en-US"/>
        </w:rPr>
        <w:t>C</w:t>
      </w:r>
      <w:r w:rsidRPr="009A78A4">
        <w:rPr>
          <w:rFonts w:ascii="Arial" w:eastAsia="Arial" w:hAnsi="Arial" w:cs="Arial"/>
          <w:sz w:val="20"/>
          <w:szCs w:val="20"/>
          <w:lang w:val="en-US"/>
        </w:rPr>
        <w:t xml:space="preserve">linical </w:t>
      </w:r>
      <w:r w:rsidR="007628FF" w:rsidRPr="009A78A4">
        <w:rPr>
          <w:rFonts w:ascii="Arial" w:eastAsia="Arial" w:hAnsi="Arial" w:cs="Arial"/>
          <w:sz w:val="20"/>
          <w:szCs w:val="20"/>
          <w:lang w:val="en-US"/>
        </w:rPr>
        <w:t>T</w:t>
      </w:r>
      <w:r w:rsidRPr="009A78A4">
        <w:rPr>
          <w:rFonts w:ascii="Arial" w:eastAsia="Arial" w:hAnsi="Arial" w:cs="Arial"/>
          <w:sz w:val="20"/>
          <w:szCs w:val="20"/>
          <w:lang w:val="en-US"/>
        </w:rPr>
        <w:t xml:space="preserve">rial should specify the following sections: </w:t>
      </w:r>
    </w:p>
    <w:p w14:paraId="2710F687" w14:textId="77777777" w:rsidR="0093500D" w:rsidRPr="009A78A4" w:rsidRDefault="0093500D">
      <w:pPr>
        <w:rPr>
          <w:rFonts w:ascii="Arial" w:hAnsi="Arial" w:cs="Arial"/>
          <w:sz w:val="20"/>
          <w:szCs w:val="20"/>
          <w:lang w:val="en-US"/>
        </w:rPr>
      </w:pPr>
    </w:p>
    <w:p w14:paraId="2710F688" w14:textId="4BB77B97" w:rsidR="0093500D" w:rsidRPr="009A78A4" w:rsidRDefault="00EF75E1">
      <w:pPr>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 xml:space="preserve">5.1. </w:t>
      </w:r>
      <w:r w:rsidR="005D4A43" w:rsidRPr="009A78A4">
        <w:rPr>
          <w:rFonts w:ascii="Arial" w:eastAsia="Arial" w:hAnsi="Arial" w:cs="Arial"/>
          <w:b/>
          <w:bCs/>
          <w:color w:val="000000"/>
          <w:sz w:val="20"/>
          <w:szCs w:val="20"/>
          <w:lang w:val="en-US"/>
        </w:rPr>
        <w:t>-Budget and Financial report.</w:t>
      </w:r>
    </w:p>
    <w:p w14:paraId="2710F689" w14:textId="77777777" w:rsidR="0093500D" w:rsidRPr="009A78A4" w:rsidRDefault="0093500D">
      <w:pPr>
        <w:jc w:val="both"/>
        <w:rPr>
          <w:rFonts w:ascii="Arial" w:hAnsi="Arial" w:cs="Arial"/>
          <w:color w:val="000000"/>
          <w:sz w:val="20"/>
          <w:szCs w:val="20"/>
          <w:lang w:val="en-US"/>
        </w:rPr>
      </w:pPr>
    </w:p>
    <w:p w14:paraId="2710F68A" w14:textId="1C3D4498" w:rsidR="0093500D" w:rsidRPr="009A78A4" w:rsidRDefault="00EF75E1">
      <w:pPr>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According to the financial report attached as </w:t>
      </w:r>
      <w:r w:rsidR="007628FF" w:rsidRPr="009A78A4">
        <w:rPr>
          <w:rFonts w:ascii="Arial" w:hAnsi="Arial" w:cs="Arial"/>
          <w:sz w:val="20"/>
          <w:szCs w:val="20"/>
          <w:lang w:val="en-US"/>
        </w:rPr>
        <w:t xml:space="preserve">APPENDIX </w:t>
      </w:r>
      <w:r w:rsidRPr="009A78A4">
        <w:rPr>
          <w:rFonts w:ascii="Arial" w:eastAsia="Arial" w:hAnsi="Arial" w:cs="Arial"/>
          <w:color w:val="000000"/>
          <w:sz w:val="20"/>
          <w:szCs w:val="20"/>
          <w:lang w:val="en-US"/>
        </w:rPr>
        <w:t xml:space="preserve">II to this </w:t>
      </w:r>
      <w:r w:rsidR="00C91C9D" w:rsidRPr="009A78A4">
        <w:rPr>
          <w:rFonts w:ascii="Arial" w:eastAsia="Arial" w:hAnsi="Arial" w:cs="Arial"/>
          <w:color w:val="000000"/>
          <w:sz w:val="20"/>
          <w:szCs w:val="20"/>
          <w:lang w:val="en-US"/>
        </w:rPr>
        <w:t>Agreement</w:t>
      </w:r>
      <w:r w:rsidRPr="009A78A4">
        <w:rPr>
          <w:rFonts w:ascii="Arial" w:eastAsia="Arial" w:hAnsi="Arial" w:cs="Arial"/>
          <w:color w:val="000000"/>
          <w:sz w:val="20"/>
          <w:szCs w:val="20"/>
          <w:lang w:val="en-US"/>
        </w:rPr>
        <w:t>: The initial</w:t>
      </w:r>
      <w:r w:rsidR="007E3936" w:rsidRPr="009A78A4">
        <w:rPr>
          <w:rFonts w:ascii="Arial" w:eastAsia="Arial" w:hAnsi="Arial" w:cs="Arial"/>
          <w:color w:val="000000"/>
          <w:sz w:val="20"/>
          <w:szCs w:val="20"/>
          <w:lang w:val="en-US"/>
        </w:rPr>
        <w:t xml:space="preserve"> Clinical</w:t>
      </w:r>
      <w:r w:rsidRPr="009A78A4">
        <w:rPr>
          <w:rFonts w:ascii="Arial" w:eastAsia="Arial" w:hAnsi="Arial" w:cs="Arial"/>
          <w:color w:val="000000"/>
          <w:sz w:val="20"/>
          <w:szCs w:val="20"/>
          <w:lang w:val="en-US"/>
        </w:rPr>
        <w:t xml:space="preserve"> </w:t>
      </w:r>
      <w:r w:rsidR="007E3936" w:rsidRPr="009A78A4">
        <w:rPr>
          <w:rFonts w:ascii="Arial" w:eastAsia="Arial" w:hAnsi="Arial" w:cs="Arial"/>
          <w:color w:val="000000"/>
          <w:sz w:val="20"/>
          <w:szCs w:val="20"/>
          <w:lang w:val="en-US"/>
        </w:rPr>
        <w:t>T</w:t>
      </w:r>
      <w:r w:rsidRPr="009A78A4">
        <w:rPr>
          <w:rFonts w:ascii="Arial" w:eastAsia="Arial" w:hAnsi="Arial" w:cs="Arial"/>
          <w:color w:val="000000"/>
          <w:sz w:val="20"/>
          <w:szCs w:val="20"/>
          <w:lang w:val="en-US"/>
        </w:rPr>
        <w:t xml:space="preserve">rial budget should include all trial remuneration, i.e., payments to the </w:t>
      </w:r>
      <w:r w:rsidR="007628FF" w:rsidRPr="009A78A4">
        <w:rPr>
          <w:rFonts w:ascii="Arial" w:eastAsia="Arial" w:hAnsi="Arial" w:cs="Arial"/>
          <w:color w:val="000000"/>
          <w:sz w:val="20"/>
          <w:szCs w:val="20"/>
          <w:lang w:val="en-US"/>
        </w:rPr>
        <w:t xml:space="preserve">Centre and </w:t>
      </w:r>
      <w:r w:rsidRPr="009A78A4">
        <w:rPr>
          <w:rFonts w:ascii="Arial" w:eastAsia="Arial" w:hAnsi="Arial" w:cs="Arial"/>
          <w:color w:val="000000"/>
          <w:sz w:val="20"/>
          <w:szCs w:val="20"/>
          <w:lang w:val="en-US"/>
        </w:rPr>
        <w:t>F</w:t>
      </w:r>
      <w:r w:rsidR="007628FF" w:rsidRPr="009A78A4">
        <w:rPr>
          <w:rFonts w:ascii="Arial" w:eastAsia="Arial" w:hAnsi="Arial" w:cs="Arial"/>
          <w:color w:val="000000"/>
          <w:sz w:val="20"/>
          <w:szCs w:val="20"/>
          <w:lang w:val="en-US"/>
        </w:rPr>
        <w:t>oundation</w:t>
      </w:r>
      <w:r w:rsidRPr="009A78A4">
        <w:rPr>
          <w:rFonts w:ascii="Arial" w:eastAsia="Arial" w:hAnsi="Arial" w:cs="Arial"/>
          <w:color w:val="000000"/>
          <w:sz w:val="20"/>
          <w:szCs w:val="20"/>
          <w:lang w:val="en-US"/>
        </w:rPr>
        <w:t xml:space="preserve"> (clinical trial management, direct and indirect costs), to the research team and to patients</w:t>
      </w:r>
      <w:r w:rsidR="007628FF" w:rsidRPr="009A78A4">
        <w:rPr>
          <w:rFonts w:ascii="Arial" w:eastAsia="Arial" w:hAnsi="Arial" w:cs="Arial"/>
          <w:color w:val="000000"/>
          <w:sz w:val="20"/>
          <w:szCs w:val="20"/>
          <w:lang w:val="en-US"/>
        </w:rPr>
        <w:t xml:space="preserve"> </w:t>
      </w:r>
      <w:r w:rsidR="007628FF" w:rsidRPr="009A78A4">
        <w:rPr>
          <w:rFonts w:ascii="Arial" w:hAnsi="Arial" w:cs="Arial"/>
          <w:sz w:val="20"/>
          <w:szCs w:val="20"/>
          <w:lang w:val="en-US"/>
        </w:rPr>
        <w:t>travel reimbursements</w:t>
      </w:r>
      <w:r w:rsidRPr="009A78A4">
        <w:rPr>
          <w:rFonts w:ascii="Arial" w:eastAsia="Arial" w:hAnsi="Arial" w:cs="Arial"/>
          <w:color w:val="000000"/>
          <w:sz w:val="20"/>
          <w:szCs w:val="20"/>
          <w:lang w:val="en-US"/>
        </w:rPr>
        <w:t xml:space="preserve">, and should be broken down into the following sections: </w:t>
      </w:r>
    </w:p>
    <w:p w14:paraId="2710F68B" w14:textId="77777777" w:rsidR="0093500D" w:rsidRPr="009A78A4" w:rsidRDefault="0093500D">
      <w:pPr>
        <w:jc w:val="both"/>
        <w:rPr>
          <w:rFonts w:ascii="Arial" w:hAnsi="Arial" w:cs="Arial"/>
          <w:color w:val="000000"/>
          <w:sz w:val="20"/>
          <w:szCs w:val="20"/>
          <w:lang w:val="en-US"/>
        </w:rPr>
      </w:pPr>
    </w:p>
    <w:p w14:paraId="2710F68C" w14:textId="757D4C83" w:rsidR="0093500D" w:rsidRPr="009A78A4" w:rsidRDefault="00EF75E1">
      <w:pPr>
        <w:ind w:left="708"/>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 xml:space="preserve">I. Extraordinary costs for the </w:t>
      </w:r>
      <w:r w:rsidR="007628FF" w:rsidRPr="009A78A4">
        <w:rPr>
          <w:rFonts w:ascii="Arial" w:eastAsia="Arial" w:hAnsi="Arial" w:cs="Arial"/>
          <w:b/>
          <w:bCs/>
          <w:color w:val="000000"/>
          <w:sz w:val="20"/>
          <w:szCs w:val="20"/>
          <w:lang w:val="en-US"/>
        </w:rPr>
        <w:t>Centre</w:t>
      </w:r>
      <w:r w:rsidRPr="009A78A4">
        <w:rPr>
          <w:rFonts w:ascii="Arial" w:eastAsia="Arial" w:hAnsi="Arial" w:cs="Arial"/>
          <w:b/>
          <w:bCs/>
          <w:color w:val="000000"/>
          <w:sz w:val="20"/>
          <w:szCs w:val="20"/>
          <w:lang w:val="en-US"/>
        </w:rPr>
        <w:t xml:space="preserve"> and patients:</w:t>
      </w:r>
    </w:p>
    <w:p w14:paraId="2710F68D" w14:textId="77777777" w:rsidR="0093500D" w:rsidRPr="009A78A4" w:rsidRDefault="0093500D">
      <w:pPr>
        <w:ind w:left="708"/>
        <w:jc w:val="both"/>
        <w:rPr>
          <w:rFonts w:ascii="Arial" w:hAnsi="Arial" w:cs="Arial"/>
          <w:b/>
          <w:color w:val="000000"/>
          <w:sz w:val="20"/>
          <w:szCs w:val="20"/>
          <w:lang w:val="en-US"/>
        </w:rPr>
      </w:pPr>
    </w:p>
    <w:p w14:paraId="2710F68E" w14:textId="42DE411E"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ab/>
      </w:r>
      <w:proofErr w:type="spellStart"/>
      <w:r w:rsidRPr="009A78A4">
        <w:rPr>
          <w:rFonts w:ascii="Arial" w:eastAsia="Arial" w:hAnsi="Arial" w:cs="Arial"/>
          <w:color w:val="000000"/>
          <w:sz w:val="20"/>
          <w:szCs w:val="20"/>
          <w:lang w:val="en-US"/>
        </w:rPr>
        <w:t>I.a</w:t>
      </w:r>
      <w:proofErr w:type="spellEnd"/>
      <w:r w:rsidRPr="009A78A4">
        <w:rPr>
          <w:rFonts w:ascii="Arial" w:eastAsia="Arial" w:hAnsi="Arial" w:cs="Arial"/>
          <w:color w:val="000000"/>
          <w:sz w:val="20"/>
          <w:szCs w:val="20"/>
          <w:lang w:val="en-US"/>
        </w:rPr>
        <w:t xml:space="preserve">. Administrative management of </w:t>
      </w:r>
      <w:r w:rsidR="007628FF" w:rsidRPr="009A78A4">
        <w:rPr>
          <w:rFonts w:ascii="Arial" w:eastAsia="Arial" w:hAnsi="Arial" w:cs="Arial"/>
          <w:color w:val="000000"/>
          <w:sz w:val="20"/>
          <w:szCs w:val="20"/>
          <w:lang w:val="en-US"/>
        </w:rPr>
        <w:t>C</w:t>
      </w:r>
      <w:r w:rsidRPr="009A78A4">
        <w:rPr>
          <w:rFonts w:ascii="Arial" w:eastAsia="Arial" w:hAnsi="Arial" w:cs="Arial"/>
          <w:color w:val="000000"/>
          <w:sz w:val="20"/>
          <w:szCs w:val="20"/>
          <w:lang w:val="en-US"/>
        </w:rPr>
        <w:t xml:space="preserve">linical </w:t>
      </w:r>
      <w:r w:rsidR="007628FF" w:rsidRPr="009A78A4">
        <w:rPr>
          <w:rFonts w:ascii="Arial" w:eastAsia="Arial" w:hAnsi="Arial" w:cs="Arial"/>
          <w:color w:val="000000"/>
          <w:sz w:val="20"/>
          <w:szCs w:val="20"/>
          <w:lang w:val="en-US"/>
        </w:rPr>
        <w:t>T</w:t>
      </w:r>
      <w:r w:rsidRPr="009A78A4">
        <w:rPr>
          <w:rFonts w:ascii="Arial" w:eastAsia="Arial" w:hAnsi="Arial" w:cs="Arial"/>
          <w:color w:val="000000"/>
          <w:sz w:val="20"/>
          <w:szCs w:val="20"/>
          <w:lang w:val="en-US"/>
        </w:rPr>
        <w:t>rials</w:t>
      </w:r>
    </w:p>
    <w:p w14:paraId="2710F68F" w14:textId="6374E5C7" w:rsidR="0093500D" w:rsidRPr="009A78A4" w:rsidRDefault="00EF75E1">
      <w:pPr>
        <w:ind w:left="708" w:firstLine="708"/>
        <w:jc w:val="both"/>
        <w:rPr>
          <w:rFonts w:ascii="Arial" w:hAnsi="Arial" w:cs="Arial"/>
          <w:color w:val="000000"/>
          <w:sz w:val="20"/>
          <w:szCs w:val="20"/>
          <w:lang w:val="en-US"/>
        </w:rPr>
      </w:pPr>
      <w:proofErr w:type="spellStart"/>
      <w:r w:rsidRPr="009A78A4">
        <w:rPr>
          <w:rFonts w:ascii="Arial" w:eastAsia="Arial" w:hAnsi="Arial" w:cs="Arial"/>
          <w:color w:val="000000"/>
          <w:sz w:val="20"/>
          <w:szCs w:val="20"/>
          <w:lang w:val="en-US"/>
        </w:rPr>
        <w:t>I.b</w:t>
      </w:r>
      <w:proofErr w:type="spellEnd"/>
      <w:r w:rsidRPr="009A78A4">
        <w:rPr>
          <w:rFonts w:ascii="Arial" w:eastAsia="Arial" w:hAnsi="Arial" w:cs="Arial"/>
          <w:color w:val="000000"/>
          <w:sz w:val="20"/>
          <w:szCs w:val="20"/>
          <w:lang w:val="en-US"/>
        </w:rPr>
        <w:t xml:space="preserve">. Compensation to </w:t>
      </w:r>
      <w:r w:rsidR="007628FF" w:rsidRPr="009A78A4">
        <w:rPr>
          <w:rFonts w:ascii="Arial" w:hAnsi="Arial" w:cs="Arial"/>
          <w:sz w:val="20"/>
          <w:szCs w:val="20"/>
          <w:lang w:val="en-US"/>
        </w:rPr>
        <w:t>Foundation</w:t>
      </w:r>
      <w:r w:rsidRPr="009A78A4">
        <w:rPr>
          <w:rFonts w:ascii="Arial" w:eastAsia="Arial" w:hAnsi="Arial" w:cs="Arial"/>
          <w:color w:val="000000"/>
          <w:sz w:val="20"/>
          <w:szCs w:val="20"/>
          <w:lang w:val="en-US"/>
        </w:rPr>
        <w:t>.</w:t>
      </w:r>
    </w:p>
    <w:p w14:paraId="2710F690" w14:textId="05D8FBF6" w:rsidR="0093500D" w:rsidRPr="009A78A4" w:rsidRDefault="00EF75E1">
      <w:pPr>
        <w:ind w:left="708" w:firstLine="708"/>
        <w:jc w:val="both"/>
        <w:rPr>
          <w:rFonts w:ascii="Arial" w:hAnsi="Arial" w:cs="Arial"/>
          <w:b/>
          <w:color w:val="000000"/>
          <w:sz w:val="20"/>
          <w:szCs w:val="20"/>
          <w:lang w:val="en-US"/>
        </w:rPr>
      </w:pPr>
      <w:proofErr w:type="spellStart"/>
      <w:r w:rsidRPr="009A78A4">
        <w:rPr>
          <w:rFonts w:ascii="Arial" w:eastAsia="Arial" w:hAnsi="Arial" w:cs="Arial"/>
          <w:color w:val="000000"/>
          <w:sz w:val="20"/>
          <w:szCs w:val="20"/>
          <w:lang w:val="en-US"/>
        </w:rPr>
        <w:t>I.c</w:t>
      </w:r>
      <w:proofErr w:type="spellEnd"/>
      <w:r w:rsidRPr="009A78A4">
        <w:rPr>
          <w:rFonts w:ascii="Arial" w:eastAsia="Arial" w:hAnsi="Arial" w:cs="Arial"/>
          <w:color w:val="000000"/>
          <w:sz w:val="20"/>
          <w:szCs w:val="20"/>
          <w:lang w:val="en-US"/>
        </w:rPr>
        <w:t>. Compensation to patients (if applicable)</w:t>
      </w:r>
      <w:r w:rsidR="007628FF" w:rsidRPr="009A78A4">
        <w:rPr>
          <w:rFonts w:ascii="Arial" w:eastAsia="Arial" w:hAnsi="Arial" w:cs="Arial"/>
          <w:color w:val="000000"/>
          <w:sz w:val="20"/>
          <w:szCs w:val="20"/>
          <w:lang w:val="en-US"/>
        </w:rPr>
        <w:t>: (</w:t>
      </w:r>
      <w:r w:rsidR="007628FF" w:rsidRPr="009A78A4">
        <w:rPr>
          <w:rFonts w:ascii="Arial" w:hAnsi="Arial" w:cs="Arial"/>
          <w:sz w:val="20"/>
          <w:szCs w:val="20"/>
          <w:lang w:val="en-US"/>
        </w:rPr>
        <w:t>only reimbursement of patient travel costs</w:t>
      </w:r>
      <w:proofErr w:type="gramStart"/>
      <w:r w:rsidR="007628FF" w:rsidRPr="009A78A4">
        <w:rPr>
          <w:rFonts w:ascii="Arial" w:hAnsi="Arial" w:cs="Arial"/>
          <w:sz w:val="20"/>
          <w:szCs w:val="20"/>
          <w:lang w:val="en-US"/>
        </w:rPr>
        <w:t>.</w:t>
      </w:r>
      <w:r w:rsidRPr="009A78A4">
        <w:rPr>
          <w:rFonts w:ascii="Arial" w:eastAsia="Arial" w:hAnsi="Arial" w:cs="Arial"/>
          <w:color w:val="000000"/>
          <w:sz w:val="20"/>
          <w:szCs w:val="20"/>
          <w:lang w:val="en-US"/>
        </w:rPr>
        <w:t>.</w:t>
      </w:r>
      <w:proofErr w:type="gramEnd"/>
    </w:p>
    <w:p w14:paraId="2710F691" w14:textId="77777777" w:rsidR="0093500D" w:rsidRPr="009A78A4" w:rsidRDefault="0093500D">
      <w:pPr>
        <w:ind w:left="708"/>
        <w:jc w:val="both"/>
        <w:rPr>
          <w:rFonts w:ascii="Arial" w:hAnsi="Arial" w:cs="Arial"/>
          <w:b/>
          <w:color w:val="000000"/>
          <w:sz w:val="20"/>
          <w:szCs w:val="20"/>
          <w:lang w:val="en-US"/>
        </w:rPr>
      </w:pPr>
    </w:p>
    <w:p w14:paraId="2710F692" w14:textId="0E82EC8F" w:rsidR="0093500D" w:rsidRPr="009A78A4" w:rsidRDefault="00EF75E1">
      <w:pPr>
        <w:ind w:left="708"/>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 xml:space="preserve">II. </w:t>
      </w:r>
      <w:r w:rsidR="00A22D09" w:rsidRPr="009A78A4">
        <w:rPr>
          <w:rFonts w:ascii="Arial" w:eastAsia="Arial" w:hAnsi="Arial" w:cs="Arial"/>
          <w:b/>
          <w:bCs/>
          <w:color w:val="000000"/>
          <w:sz w:val="20"/>
          <w:szCs w:val="20"/>
          <w:lang w:val="en-US"/>
        </w:rPr>
        <w:t xml:space="preserve">Regular </w:t>
      </w:r>
      <w:r w:rsidR="007E3936" w:rsidRPr="009A78A4">
        <w:rPr>
          <w:rFonts w:ascii="Arial" w:eastAsia="Arial" w:hAnsi="Arial" w:cs="Arial"/>
          <w:b/>
          <w:bCs/>
          <w:color w:val="000000"/>
          <w:sz w:val="20"/>
          <w:szCs w:val="20"/>
          <w:lang w:val="en-US"/>
        </w:rPr>
        <w:t>Clinical T</w:t>
      </w:r>
      <w:r w:rsidRPr="009A78A4">
        <w:rPr>
          <w:rFonts w:ascii="Arial" w:eastAsia="Arial" w:hAnsi="Arial" w:cs="Arial"/>
          <w:b/>
          <w:bCs/>
          <w:color w:val="000000"/>
          <w:sz w:val="20"/>
          <w:szCs w:val="20"/>
          <w:lang w:val="en-US"/>
        </w:rPr>
        <w:t>rial costs (patient recruited):</w:t>
      </w:r>
    </w:p>
    <w:p w14:paraId="2710F693" w14:textId="77777777" w:rsidR="0093500D" w:rsidRPr="009A78A4" w:rsidRDefault="0093500D">
      <w:pPr>
        <w:ind w:left="708"/>
        <w:jc w:val="both"/>
        <w:rPr>
          <w:rFonts w:ascii="Arial" w:hAnsi="Arial" w:cs="Arial"/>
          <w:b/>
          <w:color w:val="000000"/>
          <w:sz w:val="20"/>
          <w:szCs w:val="20"/>
          <w:lang w:val="en-US"/>
        </w:rPr>
      </w:pPr>
    </w:p>
    <w:p w14:paraId="2710F694" w14:textId="77777777" w:rsidR="0093500D" w:rsidRPr="009A78A4" w:rsidRDefault="00EF75E1">
      <w:pPr>
        <w:ind w:left="1416"/>
        <w:jc w:val="both"/>
        <w:rPr>
          <w:rFonts w:ascii="Arial" w:hAnsi="Arial" w:cs="Arial"/>
          <w:color w:val="000000"/>
          <w:sz w:val="20"/>
          <w:szCs w:val="20"/>
          <w:lang w:val="en-US"/>
        </w:rPr>
      </w:pPr>
      <w:proofErr w:type="spellStart"/>
      <w:r w:rsidRPr="009A78A4">
        <w:rPr>
          <w:rFonts w:ascii="Arial" w:eastAsia="Arial" w:hAnsi="Arial" w:cs="Arial"/>
          <w:color w:val="000000"/>
          <w:sz w:val="20"/>
          <w:szCs w:val="20"/>
          <w:lang w:val="en-US"/>
        </w:rPr>
        <w:t>II.a</w:t>
      </w:r>
      <w:proofErr w:type="spellEnd"/>
      <w:r w:rsidRPr="009A78A4">
        <w:rPr>
          <w:rFonts w:ascii="Arial" w:eastAsia="Arial" w:hAnsi="Arial" w:cs="Arial"/>
          <w:color w:val="000000"/>
          <w:sz w:val="20"/>
          <w:szCs w:val="20"/>
          <w:lang w:val="en-US"/>
        </w:rPr>
        <w:t>. Indirect costs (in phase I and II studies it will be 30% of the budget established for each patient recruited, in phase III and IV studies it will be 40% of the budget established for each patient recruited).</w:t>
      </w:r>
    </w:p>
    <w:p w14:paraId="2710F695" w14:textId="77777777" w:rsidR="0093500D" w:rsidRPr="009A78A4" w:rsidRDefault="0093500D">
      <w:pPr>
        <w:ind w:left="1416"/>
        <w:jc w:val="both"/>
        <w:rPr>
          <w:rFonts w:ascii="Arial" w:hAnsi="Arial" w:cs="Arial"/>
          <w:color w:val="000000"/>
          <w:sz w:val="20"/>
          <w:szCs w:val="20"/>
          <w:lang w:val="en-US"/>
        </w:rPr>
      </w:pPr>
    </w:p>
    <w:p w14:paraId="2710F696" w14:textId="5A33371A" w:rsidR="0093500D" w:rsidRPr="009A78A4" w:rsidRDefault="00EF75E1">
      <w:pPr>
        <w:autoSpaceDE w:val="0"/>
        <w:ind w:left="1416"/>
        <w:jc w:val="both"/>
        <w:rPr>
          <w:rFonts w:ascii="Arial" w:hAnsi="Arial" w:cs="Arial"/>
          <w:color w:val="000000"/>
          <w:sz w:val="20"/>
          <w:szCs w:val="20"/>
          <w:lang w:val="en-US"/>
        </w:rPr>
      </w:pPr>
      <w:proofErr w:type="spellStart"/>
      <w:r w:rsidRPr="009A78A4">
        <w:rPr>
          <w:rFonts w:ascii="Arial" w:eastAsia="Arial" w:hAnsi="Arial" w:cs="Arial"/>
          <w:color w:val="000000"/>
          <w:sz w:val="20"/>
          <w:szCs w:val="20"/>
          <w:lang w:val="en-US"/>
        </w:rPr>
        <w:t>II.b</w:t>
      </w:r>
      <w:proofErr w:type="spellEnd"/>
      <w:r w:rsidRPr="009A78A4">
        <w:rPr>
          <w:rFonts w:ascii="Arial" w:eastAsia="Arial" w:hAnsi="Arial" w:cs="Arial"/>
          <w:color w:val="000000"/>
          <w:sz w:val="20"/>
          <w:szCs w:val="20"/>
          <w:lang w:val="en-US"/>
        </w:rPr>
        <w:t xml:space="preserve">. Compensation for </w:t>
      </w:r>
      <w:r w:rsidR="00A22D09" w:rsidRPr="009A78A4">
        <w:rPr>
          <w:rFonts w:ascii="Arial" w:eastAsia="Arial" w:hAnsi="Arial" w:cs="Arial"/>
          <w:color w:val="000000"/>
          <w:sz w:val="20"/>
          <w:szCs w:val="20"/>
          <w:lang w:val="en-US"/>
        </w:rPr>
        <w:t xml:space="preserve">Principal </w:t>
      </w:r>
      <w:r w:rsidRPr="009A78A4">
        <w:rPr>
          <w:rFonts w:ascii="Arial" w:eastAsia="Arial" w:hAnsi="Arial" w:cs="Arial"/>
          <w:color w:val="000000"/>
          <w:sz w:val="20"/>
          <w:szCs w:val="20"/>
          <w:lang w:val="en-US"/>
        </w:rPr>
        <w:t>Investigator and collaborators (in phase I and II studies it will be 70% of the budget calculated for each evaluable patient recruited, in phase III and IV studies it will be 60% of the budget calculated for each evaluable patient recruited)</w:t>
      </w:r>
    </w:p>
    <w:p w14:paraId="2710F697" w14:textId="77777777" w:rsidR="0093500D" w:rsidRPr="009A78A4" w:rsidRDefault="00EF75E1">
      <w:pPr>
        <w:autoSpaceDE w:val="0"/>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ab/>
      </w:r>
      <w:r w:rsidRPr="009A78A4">
        <w:rPr>
          <w:rFonts w:ascii="Arial" w:eastAsia="Arial" w:hAnsi="Arial" w:cs="Arial"/>
          <w:color w:val="000000"/>
          <w:sz w:val="20"/>
          <w:szCs w:val="20"/>
          <w:lang w:val="en-US"/>
        </w:rPr>
        <w:tab/>
        <w:t>- Principal Investigator</w:t>
      </w:r>
    </w:p>
    <w:p w14:paraId="2710F698" w14:textId="77777777" w:rsidR="0093500D" w:rsidRPr="009A78A4" w:rsidRDefault="00EF75E1">
      <w:pPr>
        <w:autoSpaceDE w:val="0"/>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ab/>
      </w:r>
      <w:r w:rsidRPr="009A78A4">
        <w:rPr>
          <w:rFonts w:ascii="Arial" w:eastAsia="Arial" w:hAnsi="Arial" w:cs="Arial"/>
          <w:color w:val="000000"/>
          <w:sz w:val="20"/>
          <w:szCs w:val="20"/>
          <w:lang w:val="en-US"/>
        </w:rPr>
        <w:tab/>
        <w:t>- Collaborators</w:t>
      </w:r>
    </w:p>
    <w:p w14:paraId="2710F699" w14:textId="77777777" w:rsidR="0093500D" w:rsidRPr="009A78A4" w:rsidRDefault="00EF75E1">
      <w:pPr>
        <w:autoSpaceDE w:val="0"/>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ab/>
      </w:r>
      <w:r w:rsidRPr="009A78A4">
        <w:rPr>
          <w:rFonts w:ascii="Arial" w:eastAsia="Arial" w:hAnsi="Arial" w:cs="Arial"/>
          <w:color w:val="000000"/>
          <w:sz w:val="20"/>
          <w:szCs w:val="20"/>
          <w:lang w:val="en-US"/>
        </w:rPr>
        <w:tab/>
        <w:t>- Consideration to other departments</w:t>
      </w:r>
    </w:p>
    <w:p w14:paraId="2710F69A" w14:textId="77777777" w:rsidR="0093500D" w:rsidRPr="009A78A4" w:rsidRDefault="00EF75E1">
      <w:pPr>
        <w:autoSpaceDE w:val="0"/>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ab/>
      </w:r>
      <w:r w:rsidRPr="009A78A4">
        <w:rPr>
          <w:rFonts w:ascii="Arial" w:eastAsia="Arial" w:hAnsi="Arial" w:cs="Arial"/>
          <w:color w:val="000000"/>
          <w:sz w:val="20"/>
          <w:szCs w:val="20"/>
          <w:lang w:val="en-US"/>
        </w:rPr>
        <w:tab/>
        <w:t>- Other personnel costs</w:t>
      </w:r>
    </w:p>
    <w:p w14:paraId="2710F69B" w14:textId="77777777" w:rsidR="0093500D" w:rsidRPr="009A78A4" w:rsidRDefault="0093500D">
      <w:pPr>
        <w:autoSpaceDE w:val="0"/>
        <w:ind w:left="708"/>
        <w:jc w:val="both"/>
        <w:rPr>
          <w:rFonts w:ascii="Arial" w:hAnsi="Arial" w:cs="Arial"/>
          <w:color w:val="000000"/>
          <w:sz w:val="20"/>
          <w:szCs w:val="20"/>
          <w:lang w:val="en-US"/>
        </w:rPr>
      </w:pPr>
    </w:p>
    <w:p w14:paraId="2710F69C" w14:textId="77777777" w:rsidR="0093500D" w:rsidRPr="009A78A4" w:rsidRDefault="00EF75E1">
      <w:pPr>
        <w:autoSpaceDE w:val="0"/>
        <w:ind w:left="1413"/>
        <w:jc w:val="both"/>
        <w:rPr>
          <w:rFonts w:ascii="Arial" w:hAnsi="Arial" w:cs="Arial"/>
          <w:color w:val="000000"/>
          <w:sz w:val="20"/>
          <w:szCs w:val="20"/>
          <w:lang w:val="en-US"/>
        </w:rPr>
      </w:pPr>
      <w:proofErr w:type="spellStart"/>
      <w:r w:rsidRPr="009A78A4">
        <w:rPr>
          <w:rFonts w:ascii="Arial" w:eastAsia="Arial" w:hAnsi="Arial" w:cs="Arial"/>
          <w:color w:val="000000"/>
          <w:sz w:val="20"/>
          <w:szCs w:val="20"/>
          <w:lang w:val="en-US"/>
        </w:rPr>
        <w:t>II.c</w:t>
      </w:r>
      <w:proofErr w:type="spellEnd"/>
      <w:r w:rsidRPr="009A78A4">
        <w:rPr>
          <w:rFonts w:ascii="Arial" w:eastAsia="Arial" w:hAnsi="Arial" w:cs="Arial"/>
          <w:color w:val="000000"/>
          <w:sz w:val="20"/>
          <w:szCs w:val="20"/>
          <w:lang w:val="en-US"/>
        </w:rPr>
        <w:t xml:space="preserve">. Compensation for the Pharmacy Department, in case of clinical trials, and other (up to 10%). </w:t>
      </w:r>
    </w:p>
    <w:p w14:paraId="2710F69D" w14:textId="77777777" w:rsidR="0093500D" w:rsidRPr="009A78A4" w:rsidRDefault="00EF75E1">
      <w:pPr>
        <w:autoSpaceDE w:val="0"/>
        <w:ind w:left="1440" w:hanging="720"/>
        <w:jc w:val="both"/>
        <w:rPr>
          <w:rFonts w:ascii="Arial" w:hAnsi="Arial" w:cs="Arial"/>
          <w:b/>
          <w:color w:val="000000"/>
          <w:sz w:val="20"/>
          <w:szCs w:val="20"/>
          <w:lang w:val="en-US"/>
        </w:rPr>
      </w:pPr>
      <w:r w:rsidRPr="009A78A4">
        <w:rPr>
          <w:rFonts w:ascii="Arial" w:hAnsi="Arial" w:cs="Arial"/>
          <w:color w:val="000000"/>
          <w:sz w:val="20"/>
          <w:szCs w:val="20"/>
          <w:lang w:val="en-US"/>
        </w:rPr>
        <w:tab/>
      </w:r>
    </w:p>
    <w:p w14:paraId="2710F69E" w14:textId="4FB9F51A" w:rsidR="0093500D" w:rsidRPr="009A78A4" w:rsidRDefault="00EF75E1">
      <w:pPr>
        <w:autoSpaceDE w:val="0"/>
        <w:ind w:left="708"/>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 xml:space="preserve">III. Patients who do not complete the </w:t>
      </w:r>
      <w:r w:rsidR="009A78A4" w:rsidRPr="009A78A4">
        <w:rPr>
          <w:rFonts w:ascii="Arial" w:eastAsia="Arial" w:hAnsi="Arial" w:cs="Arial"/>
          <w:b/>
          <w:bCs/>
          <w:color w:val="000000"/>
          <w:sz w:val="20"/>
          <w:szCs w:val="20"/>
          <w:lang w:val="en-US"/>
        </w:rPr>
        <w:t>Clinical Trial</w:t>
      </w:r>
      <w:r w:rsidRPr="009A78A4">
        <w:rPr>
          <w:rFonts w:ascii="Arial" w:eastAsia="Arial" w:hAnsi="Arial" w:cs="Arial"/>
          <w:b/>
          <w:bCs/>
          <w:color w:val="000000"/>
          <w:sz w:val="20"/>
          <w:szCs w:val="20"/>
          <w:lang w:val="en-US"/>
        </w:rPr>
        <w:t>.</w:t>
      </w:r>
    </w:p>
    <w:p w14:paraId="2710F69F" w14:textId="77777777" w:rsidR="0093500D" w:rsidRPr="009A78A4" w:rsidRDefault="0093500D">
      <w:pPr>
        <w:jc w:val="both"/>
        <w:rPr>
          <w:rFonts w:ascii="Arial" w:hAnsi="Arial" w:cs="Arial"/>
          <w:color w:val="000000"/>
          <w:sz w:val="20"/>
          <w:szCs w:val="20"/>
          <w:lang w:val="en-US"/>
        </w:rPr>
      </w:pPr>
    </w:p>
    <w:p w14:paraId="2710F6A0" w14:textId="2BFCC767" w:rsidR="0093500D" w:rsidRPr="009A78A4" w:rsidRDefault="00EF75E1">
      <w:pPr>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 xml:space="preserve">5.1.1. – Extraordinary costs for the </w:t>
      </w:r>
      <w:r w:rsidR="007628FF" w:rsidRPr="009A78A4">
        <w:rPr>
          <w:rFonts w:ascii="Arial" w:eastAsia="Arial" w:hAnsi="Arial" w:cs="Arial"/>
          <w:b/>
          <w:bCs/>
          <w:color w:val="000000"/>
          <w:sz w:val="20"/>
          <w:szCs w:val="20"/>
          <w:lang w:val="en-US"/>
        </w:rPr>
        <w:t>Centre</w:t>
      </w:r>
      <w:r w:rsidRPr="009A78A4">
        <w:rPr>
          <w:rFonts w:ascii="Arial" w:eastAsia="Arial" w:hAnsi="Arial" w:cs="Arial"/>
          <w:b/>
          <w:bCs/>
          <w:color w:val="000000"/>
          <w:sz w:val="20"/>
          <w:szCs w:val="20"/>
          <w:lang w:val="en-US"/>
        </w:rPr>
        <w:t xml:space="preserve"> and patients:</w:t>
      </w:r>
    </w:p>
    <w:p w14:paraId="2710F6A1" w14:textId="77777777" w:rsidR="0093500D" w:rsidRPr="009A78A4" w:rsidRDefault="0093500D">
      <w:pPr>
        <w:ind w:left="567" w:hanging="567"/>
        <w:jc w:val="both"/>
        <w:rPr>
          <w:rFonts w:ascii="Arial" w:hAnsi="Arial" w:cs="Arial"/>
          <w:color w:val="000000"/>
          <w:sz w:val="20"/>
          <w:szCs w:val="20"/>
          <w:lang w:val="en-US"/>
        </w:rPr>
      </w:pPr>
    </w:p>
    <w:p w14:paraId="2710F6A2" w14:textId="48D5B6CE" w:rsidR="0093500D" w:rsidRPr="008168A8" w:rsidRDefault="00EF75E1" w:rsidP="008168A8">
      <w:pPr>
        <w:numPr>
          <w:ilvl w:val="0"/>
          <w:numId w:val="18"/>
        </w:numPr>
        <w:ind w:left="720" w:firstLine="0"/>
        <w:jc w:val="both"/>
        <w:rPr>
          <w:rFonts w:ascii="Arial" w:hAnsi="Arial" w:cs="Arial"/>
          <w:sz w:val="20"/>
          <w:szCs w:val="20"/>
          <w:lang w:val="en-US"/>
        </w:rPr>
      </w:pPr>
      <w:r w:rsidRPr="009A78A4">
        <w:rPr>
          <w:rFonts w:ascii="Arial" w:eastAsia="Arial" w:hAnsi="Arial" w:cs="Arial"/>
          <w:color w:val="000000"/>
          <w:sz w:val="20"/>
          <w:szCs w:val="20"/>
          <w:lang w:val="en-US"/>
        </w:rPr>
        <w:t xml:space="preserve">For </w:t>
      </w:r>
      <w:r w:rsidRPr="009A78A4">
        <w:rPr>
          <w:rFonts w:ascii="Arial" w:eastAsia="Arial" w:hAnsi="Arial" w:cs="Arial"/>
          <w:b/>
          <w:bCs/>
          <w:color w:val="000000"/>
          <w:sz w:val="20"/>
          <w:szCs w:val="20"/>
          <w:lang w:val="en-US"/>
        </w:rPr>
        <w:t>administrative management</w:t>
      </w:r>
      <w:r w:rsidRPr="009A78A4">
        <w:rPr>
          <w:rFonts w:ascii="Arial" w:eastAsia="Arial" w:hAnsi="Arial" w:cs="Arial"/>
          <w:color w:val="000000"/>
          <w:sz w:val="20"/>
          <w:szCs w:val="20"/>
          <w:lang w:val="en-US"/>
        </w:rPr>
        <w:t xml:space="preserve"> of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the one-time amount of </w:t>
      </w:r>
      <w:r w:rsidRPr="009A78A4">
        <w:rPr>
          <w:rFonts w:ascii="Arial" w:eastAsia="Arial" w:hAnsi="Arial" w:cs="Arial"/>
          <w:b/>
          <w:bCs/>
          <w:color w:val="000000"/>
          <w:sz w:val="20"/>
          <w:szCs w:val="20"/>
          <w:lang w:val="en-US"/>
        </w:rPr>
        <w:t>€1500 + VAT</w:t>
      </w:r>
      <w:r w:rsidRPr="009A78A4">
        <w:rPr>
          <w:rFonts w:ascii="Arial" w:eastAsia="Arial" w:hAnsi="Arial" w:cs="Arial"/>
          <w:color w:val="000000"/>
          <w:sz w:val="20"/>
          <w:szCs w:val="20"/>
          <w:lang w:val="en-US"/>
        </w:rPr>
        <w:t xml:space="preserve"> will be paid regardless of the number of agreements generated. </w:t>
      </w:r>
      <w:r w:rsidRPr="009A78A4">
        <w:rPr>
          <w:rFonts w:ascii="Arial" w:eastAsia="Arial" w:hAnsi="Arial" w:cs="Arial"/>
          <w:sz w:val="20"/>
          <w:szCs w:val="20"/>
          <w:lang w:val="en-US"/>
        </w:rPr>
        <w:t>The payment will be made against the presentation of the corresponding invoice correctly issued to the sponsor within a period not exceeding 60 days from receipt thereof.</w:t>
      </w:r>
      <w:r w:rsidRPr="008168A8">
        <w:rPr>
          <w:rFonts w:ascii="Arial" w:hAnsi="Arial" w:cs="Arial"/>
          <w:sz w:val="20"/>
          <w:szCs w:val="20"/>
          <w:lang w:val="en-US"/>
        </w:rPr>
        <w:t xml:space="preserve"> </w:t>
      </w:r>
    </w:p>
    <w:p w14:paraId="5E059D8D" w14:textId="77777777" w:rsidR="00A22D09" w:rsidRPr="009A78A4" w:rsidRDefault="00A22D09" w:rsidP="008168A8">
      <w:pPr>
        <w:ind w:left="1068"/>
        <w:jc w:val="both"/>
        <w:rPr>
          <w:rFonts w:ascii="Arial" w:hAnsi="Arial" w:cs="Arial"/>
          <w:color w:val="000000"/>
          <w:sz w:val="20"/>
          <w:szCs w:val="20"/>
          <w:lang w:val="en-US"/>
        </w:rPr>
      </w:pPr>
    </w:p>
    <w:p w14:paraId="2710F6A3" w14:textId="365A955A"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lastRenderedPageBreak/>
        <w:t xml:space="preserve">Payment to the </w:t>
      </w:r>
      <w:r w:rsidR="009A78A4" w:rsidRPr="009A78A4">
        <w:rPr>
          <w:rFonts w:ascii="Arial" w:eastAsia="Arial" w:hAnsi="Arial" w:cs="Arial"/>
          <w:color w:val="000000"/>
          <w:sz w:val="20"/>
          <w:szCs w:val="20"/>
          <w:lang w:val="en-US"/>
        </w:rPr>
        <w:t>Foundation</w:t>
      </w:r>
      <w:r w:rsidR="009A78A4" w:rsidRPr="009A78A4" w:rsidDel="009A78A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shall</w:t>
      </w:r>
      <w:r w:rsidRPr="009A78A4">
        <w:rPr>
          <w:rFonts w:ascii="Arial" w:eastAsia="Arial" w:hAnsi="Arial" w:cs="Arial"/>
          <w:b/>
          <w:bCs/>
          <w:color w:val="000000"/>
          <w:sz w:val="20"/>
          <w:szCs w:val="20"/>
          <w:lang w:val="en-US"/>
        </w:rPr>
        <w:t xml:space="preserve"> </w:t>
      </w:r>
      <w:r w:rsidRPr="009A78A4">
        <w:rPr>
          <w:rFonts w:ascii="Arial" w:eastAsia="Arial" w:hAnsi="Arial" w:cs="Arial"/>
          <w:color w:val="000000"/>
          <w:sz w:val="20"/>
          <w:szCs w:val="20"/>
          <w:lang w:val="en-US"/>
        </w:rPr>
        <w:t xml:space="preserve">be made upon submission of the corresponding invoice within a period of no more than 60 days from the signing of the document by the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’s management, and before starting the study, to the following address and bank account: </w:t>
      </w:r>
    </w:p>
    <w:p w14:paraId="2710F6A4" w14:textId="77777777" w:rsidR="0093500D" w:rsidRPr="009A78A4" w:rsidRDefault="0093500D">
      <w:pPr>
        <w:autoSpaceDE w:val="0"/>
        <w:ind w:left="708"/>
        <w:jc w:val="both"/>
        <w:rPr>
          <w:rFonts w:ascii="Arial" w:hAnsi="Arial" w:cs="Arial"/>
          <w:color w:val="000000"/>
          <w:sz w:val="20"/>
          <w:szCs w:val="20"/>
          <w:lang w:val="en-US"/>
        </w:rPr>
      </w:pPr>
    </w:p>
    <w:p w14:paraId="2710F6A5" w14:textId="77777777" w:rsidR="0093500D" w:rsidRPr="009A78A4" w:rsidRDefault="00EF75E1">
      <w:pPr>
        <w:autoSpaceDE w:val="0"/>
        <w:ind w:left="708"/>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Entity:</w:t>
      </w:r>
      <w:r w:rsidRPr="009A78A4">
        <w:rPr>
          <w:rFonts w:ascii="Arial" w:eastAsia="Arial" w:hAnsi="Arial" w:cs="Arial"/>
          <w:color w:val="000000"/>
          <w:sz w:val="20"/>
          <w:szCs w:val="20"/>
          <w:lang w:val="en-US"/>
        </w:rPr>
        <w:t xml:space="preserve"> CAIXABANK, S.A.</w:t>
      </w:r>
    </w:p>
    <w:p w14:paraId="2710F6A6" w14:textId="77777777" w:rsidR="0093500D" w:rsidRPr="009A78A4" w:rsidRDefault="00EF75E1">
      <w:pPr>
        <w:autoSpaceDE w:val="0"/>
        <w:ind w:left="708"/>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Address:</w:t>
      </w:r>
      <w:r w:rsidRPr="009A78A4">
        <w:rPr>
          <w:rFonts w:ascii="Arial" w:eastAsia="Arial" w:hAnsi="Arial" w:cs="Arial"/>
          <w:color w:val="000000"/>
          <w:sz w:val="20"/>
          <w:szCs w:val="20"/>
          <w:lang w:val="en-US"/>
        </w:rPr>
        <w:t xml:space="preserve"> PINTOR SOROLLA 2-4 46002 VALENCIA </w:t>
      </w:r>
    </w:p>
    <w:p w14:paraId="2710F6A7" w14:textId="77777777" w:rsidR="0093500D" w:rsidRPr="009A78A4" w:rsidRDefault="00EF75E1">
      <w:pPr>
        <w:autoSpaceDE w:val="0"/>
        <w:ind w:left="708"/>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Account No.:</w:t>
      </w:r>
      <w:r w:rsidRPr="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2100-8706-3713-0033-8021</w:t>
      </w:r>
    </w:p>
    <w:p w14:paraId="2710F6A8" w14:textId="77777777" w:rsidR="0093500D" w:rsidRPr="008168A8" w:rsidRDefault="00EF75E1">
      <w:pPr>
        <w:autoSpaceDE w:val="0"/>
        <w:ind w:left="708"/>
        <w:jc w:val="both"/>
        <w:rPr>
          <w:rFonts w:ascii="Arial" w:hAnsi="Arial" w:cs="Arial"/>
          <w:sz w:val="20"/>
          <w:szCs w:val="20"/>
        </w:rPr>
      </w:pPr>
      <w:r w:rsidRPr="008168A8">
        <w:rPr>
          <w:rFonts w:ascii="Arial" w:eastAsia="Arial" w:hAnsi="Arial" w:cs="Arial"/>
          <w:b/>
          <w:bCs/>
          <w:color w:val="000000"/>
          <w:sz w:val="20"/>
          <w:szCs w:val="20"/>
        </w:rPr>
        <w:t>IBAN</w:t>
      </w:r>
      <w:r w:rsidRPr="008168A8">
        <w:rPr>
          <w:rFonts w:ascii="Arial" w:eastAsia="Arial" w:hAnsi="Arial" w:cs="Arial"/>
          <w:color w:val="000000"/>
          <w:sz w:val="20"/>
          <w:szCs w:val="20"/>
        </w:rPr>
        <w:t xml:space="preserve">: </w:t>
      </w:r>
      <w:r w:rsidRPr="008168A8">
        <w:rPr>
          <w:rFonts w:ascii="Arial" w:eastAsia="Arial" w:hAnsi="Arial" w:cs="Arial"/>
          <w:sz w:val="20"/>
          <w:szCs w:val="20"/>
        </w:rPr>
        <w:t>ES54-2100-8706-3713-0033-8021</w:t>
      </w:r>
    </w:p>
    <w:p w14:paraId="2710F6A9" w14:textId="77777777" w:rsidR="0093500D" w:rsidRPr="008168A8" w:rsidRDefault="00EF75E1">
      <w:pPr>
        <w:autoSpaceDE w:val="0"/>
        <w:ind w:left="708"/>
        <w:jc w:val="both"/>
        <w:rPr>
          <w:rFonts w:ascii="Arial" w:hAnsi="Arial" w:cs="Arial"/>
          <w:b/>
          <w:color w:val="000000"/>
          <w:sz w:val="20"/>
          <w:szCs w:val="20"/>
        </w:rPr>
      </w:pPr>
      <w:r w:rsidRPr="008168A8">
        <w:rPr>
          <w:rFonts w:ascii="Arial" w:eastAsia="Arial" w:hAnsi="Arial" w:cs="Arial"/>
          <w:b/>
          <w:bCs/>
          <w:color w:val="000000"/>
          <w:sz w:val="20"/>
          <w:szCs w:val="20"/>
        </w:rPr>
        <w:t>SWIFT</w:t>
      </w:r>
      <w:r w:rsidRPr="008168A8">
        <w:rPr>
          <w:rFonts w:ascii="Arial" w:eastAsia="Arial" w:hAnsi="Arial" w:cs="Arial"/>
          <w:color w:val="000000"/>
          <w:sz w:val="20"/>
          <w:szCs w:val="20"/>
        </w:rPr>
        <w:t xml:space="preserve">: </w:t>
      </w:r>
      <w:r w:rsidRPr="008168A8">
        <w:rPr>
          <w:rFonts w:ascii="Arial" w:eastAsia="Arial" w:hAnsi="Arial" w:cs="Arial"/>
          <w:sz w:val="20"/>
          <w:szCs w:val="20"/>
        </w:rPr>
        <w:t>CAIXESBBXXX</w:t>
      </w:r>
    </w:p>
    <w:p w14:paraId="2710F6AA" w14:textId="77777777" w:rsidR="0093500D" w:rsidRPr="008168A8" w:rsidRDefault="00EF75E1">
      <w:pPr>
        <w:autoSpaceDE w:val="0"/>
        <w:ind w:left="708"/>
        <w:jc w:val="both"/>
        <w:rPr>
          <w:rFonts w:ascii="Arial" w:hAnsi="Arial" w:cs="Arial"/>
          <w:b/>
          <w:color w:val="000000"/>
          <w:sz w:val="20"/>
          <w:szCs w:val="20"/>
        </w:rPr>
      </w:pPr>
      <w:r w:rsidRPr="008168A8">
        <w:rPr>
          <w:rFonts w:ascii="Arial" w:eastAsia="Arial" w:hAnsi="Arial" w:cs="Arial"/>
          <w:b/>
          <w:bCs/>
          <w:color w:val="000000"/>
          <w:sz w:val="20"/>
          <w:szCs w:val="20"/>
        </w:rPr>
        <w:t xml:space="preserve">In </w:t>
      </w:r>
      <w:proofErr w:type="spellStart"/>
      <w:r w:rsidRPr="008168A8">
        <w:rPr>
          <w:rFonts w:ascii="Arial" w:eastAsia="Arial" w:hAnsi="Arial" w:cs="Arial"/>
          <w:b/>
          <w:bCs/>
          <w:color w:val="000000"/>
          <w:sz w:val="20"/>
          <w:szCs w:val="20"/>
        </w:rPr>
        <w:t>the</w:t>
      </w:r>
      <w:proofErr w:type="spellEnd"/>
      <w:r w:rsidRPr="008168A8">
        <w:rPr>
          <w:rFonts w:ascii="Arial" w:eastAsia="Arial" w:hAnsi="Arial" w:cs="Arial"/>
          <w:b/>
          <w:bCs/>
          <w:color w:val="000000"/>
          <w:sz w:val="20"/>
          <w:szCs w:val="20"/>
        </w:rPr>
        <w:t xml:space="preserve"> </w:t>
      </w:r>
      <w:proofErr w:type="spellStart"/>
      <w:r w:rsidRPr="008168A8">
        <w:rPr>
          <w:rFonts w:ascii="Arial" w:eastAsia="Arial" w:hAnsi="Arial" w:cs="Arial"/>
          <w:b/>
          <w:bCs/>
          <w:color w:val="000000"/>
          <w:sz w:val="20"/>
          <w:szCs w:val="20"/>
        </w:rPr>
        <w:t>name</w:t>
      </w:r>
      <w:proofErr w:type="spellEnd"/>
      <w:r w:rsidRPr="008168A8">
        <w:rPr>
          <w:rFonts w:ascii="Arial" w:eastAsia="Arial" w:hAnsi="Arial" w:cs="Arial"/>
          <w:b/>
          <w:bCs/>
          <w:color w:val="000000"/>
          <w:sz w:val="20"/>
          <w:szCs w:val="20"/>
        </w:rPr>
        <w:t xml:space="preserve"> of:</w:t>
      </w:r>
      <w:r w:rsidRPr="008168A8">
        <w:rPr>
          <w:rFonts w:ascii="Arial" w:eastAsia="Arial" w:hAnsi="Arial" w:cs="Arial"/>
          <w:color w:val="000000"/>
          <w:sz w:val="20"/>
          <w:szCs w:val="20"/>
        </w:rPr>
        <w:t xml:space="preserve"> FUNDACIÓN Hospital universitario DE VALENCIA para la INVESTIGACIÓN biomédica, DOCENCIA Y DESARROLLO DE LAS CIENCIAS DE LA SALUD.</w:t>
      </w:r>
    </w:p>
    <w:p w14:paraId="2710F6AB" w14:textId="77777777" w:rsidR="0093500D" w:rsidRPr="008168A8" w:rsidRDefault="0093500D">
      <w:pPr>
        <w:autoSpaceDE w:val="0"/>
        <w:ind w:left="708"/>
        <w:jc w:val="both"/>
        <w:rPr>
          <w:rFonts w:ascii="Arial" w:hAnsi="Arial" w:cs="Arial"/>
          <w:color w:val="000000"/>
          <w:sz w:val="20"/>
          <w:szCs w:val="20"/>
        </w:rPr>
      </w:pPr>
    </w:p>
    <w:p w14:paraId="2710F6AE" w14:textId="74ADE5C0" w:rsidR="0093500D" w:rsidRPr="009A78A4" w:rsidRDefault="00EF75E1" w:rsidP="00A22D09">
      <w:pPr>
        <w:autoSpaceDE w:val="0"/>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b) The </w:t>
      </w:r>
      <w:r w:rsidR="007628FF" w:rsidRPr="009A78A4">
        <w:rPr>
          <w:rFonts w:ascii="Arial" w:eastAsia="Arial" w:hAnsi="Arial" w:cs="Arial"/>
          <w:b/>
          <w:bCs/>
          <w:color w:val="000000"/>
          <w:sz w:val="20"/>
          <w:szCs w:val="20"/>
          <w:lang w:val="en-US"/>
        </w:rPr>
        <w:t>Centre</w:t>
      </w:r>
      <w:r w:rsidRPr="009A78A4">
        <w:rPr>
          <w:rFonts w:ascii="Arial" w:eastAsia="Arial" w:hAnsi="Arial" w:cs="Arial"/>
          <w:b/>
          <w:bCs/>
          <w:color w:val="000000"/>
          <w:sz w:val="20"/>
          <w:szCs w:val="20"/>
          <w:lang w:val="en-US"/>
        </w:rPr>
        <w:t>’s extraordinary direct costs</w:t>
      </w:r>
      <w:r w:rsidRPr="009A78A4">
        <w:rPr>
          <w:rFonts w:ascii="Arial" w:eastAsia="Arial" w:hAnsi="Arial" w:cs="Arial"/>
          <w:color w:val="000000"/>
          <w:sz w:val="20"/>
          <w:szCs w:val="20"/>
          <w:lang w:val="en-US"/>
        </w:rPr>
        <w:t xml:space="preserve"> shall include all those tests or specific materials necessary for carrying out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The extraordinary direct costs will be specified in detail by the </w:t>
      </w:r>
      <w:r w:rsidR="00B90DC8" w:rsidRPr="00B90DC8">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in </w:t>
      </w:r>
      <w:r w:rsidR="00A22D09" w:rsidRPr="009A78A4">
        <w:rPr>
          <w:rFonts w:ascii="Arial" w:hAnsi="Arial" w:cs="Arial"/>
          <w:sz w:val="20"/>
          <w:szCs w:val="20"/>
          <w:lang w:val="en-US"/>
        </w:rPr>
        <w:t xml:space="preserve">APPENDIX </w:t>
      </w:r>
      <w:r w:rsidRPr="009A78A4">
        <w:rPr>
          <w:rFonts w:ascii="Arial" w:eastAsia="Arial" w:hAnsi="Arial" w:cs="Arial"/>
          <w:color w:val="000000"/>
          <w:sz w:val="20"/>
          <w:szCs w:val="20"/>
          <w:lang w:val="en-US"/>
        </w:rPr>
        <w:t xml:space="preserve">II and accepted by 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and by the </w:t>
      </w:r>
      <w:r w:rsidR="00B90DC8">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The extraordinary costs of the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will be billed to the Sponsor taking as reference the rates of the Law of </w:t>
      </w:r>
      <w:proofErr w:type="spellStart"/>
      <w:r w:rsidRPr="009A78A4">
        <w:rPr>
          <w:rFonts w:ascii="Arial" w:eastAsia="Arial" w:hAnsi="Arial" w:cs="Arial"/>
          <w:color w:val="000000"/>
          <w:sz w:val="20"/>
          <w:szCs w:val="20"/>
          <w:lang w:val="en-US"/>
        </w:rPr>
        <w:t>Generalitat</w:t>
      </w:r>
      <w:proofErr w:type="spellEnd"/>
      <w:r w:rsidRPr="009A78A4">
        <w:rPr>
          <w:rFonts w:ascii="Arial" w:eastAsia="Arial" w:hAnsi="Arial" w:cs="Arial"/>
          <w:color w:val="000000"/>
          <w:sz w:val="20"/>
          <w:szCs w:val="20"/>
          <w:lang w:val="en-US"/>
        </w:rPr>
        <w:t xml:space="preserve"> </w:t>
      </w:r>
      <w:proofErr w:type="spellStart"/>
      <w:r w:rsidRPr="009A78A4">
        <w:rPr>
          <w:rFonts w:ascii="Arial" w:eastAsia="Arial" w:hAnsi="Arial" w:cs="Arial"/>
          <w:color w:val="000000"/>
          <w:sz w:val="20"/>
          <w:szCs w:val="20"/>
          <w:lang w:val="en-US"/>
        </w:rPr>
        <w:t>Valenciana’s</w:t>
      </w:r>
      <w:proofErr w:type="spellEnd"/>
      <w:r w:rsidRPr="009A78A4">
        <w:rPr>
          <w:rFonts w:ascii="Arial" w:eastAsia="Arial" w:hAnsi="Arial" w:cs="Arial"/>
          <w:color w:val="000000"/>
          <w:sz w:val="20"/>
          <w:szCs w:val="20"/>
          <w:lang w:val="en-US"/>
        </w:rPr>
        <w:t xml:space="preserve"> [Government of Valencia] fee for Health Services Billing, the </w:t>
      </w:r>
      <w:proofErr w:type="spellStart"/>
      <w:r w:rsidRPr="009A78A4">
        <w:rPr>
          <w:rFonts w:ascii="Arial" w:eastAsia="Arial" w:hAnsi="Arial" w:cs="Arial"/>
          <w:color w:val="000000"/>
          <w:sz w:val="20"/>
          <w:szCs w:val="20"/>
          <w:lang w:val="en-US"/>
        </w:rPr>
        <w:t>Valencian</w:t>
      </w:r>
      <w:proofErr w:type="spellEnd"/>
      <w:r w:rsidRPr="009A78A4">
        <w:rPr>
          <w:rFonts w:ascii="Arial" w:eastAsia="Arial" w:hAnsi="Arial" w:cs="Arial"/>
          <w:color w:val="000000"/>
          <w:sz w:val="20"/>
          <w:szCs w:val="20"/>
          <w:lang w:val="en-US"/>
        </w:rPr>
        <w:t xml:space="preserve"> Health Agency, or, in its absence, for the cost thereof. </w:t>
      </w:r>
    </w:p>
    <w:p w14:paraId="2710F6AF" w14:textId="77777777" w:rsidR="0093500D" w:rsidRPr="009A78A4" w:rsidRDefault="0093500D">
      <w:pPr>
        <w:autoSpaceDE w:val="0"/>
        <w:ind w:left="708"/>
        <w:jc w:val="both"/>
        <w:rPr>
          <w:rFonts w:ascii="Arial" w:hAnsi="Arial" w:cs="Arial"/>
          <w:color w:val="000000"/>
          <w:sz w:val="20"/>
          <w:szCs w:val="20"/>
          <w:lang w:val="en-US"/>
        </w:rPr>
      </w:pPr>
    </w:p>
    <w:p w14:paraId="2710F6B0" w14:textId="79477023"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c) </w:t>
      </w:r>
      <w:r w:rsidRPr="009A78A4">
        <w:rPr>
          <w:rFonts w:ascii="Arial" w:eastAsia="Arial" w:hAnsi="Arial" w:cs="Arial"/>
          <w:b/>
          <w:bCs/>
          <w:color w:val="000000"/>
          <w:sz w:val="20"/>
          <w:szCs w:val="20"/>
          <w:lang w:val="en-US"/>
        </w:rPr>
        <w:t>Remuneration to patients</w:t>
      </w:r>
      <w:r w:rsidRPr="009A78A4">
        <w:rPr>
          <w:rFonts w:ascii="Arial" w:eastAsia="Arial" w:hAnsi="Arial" w:cs="Arial"/>
          <w:color w:val="000000"/>
          <w:sz w:val="20"/>
          <w:szCs w:val="20"/>
          <w:lang w:val="en-US"/>
        </w:rPr>
        <w:t xml:space="preserve">. Where appropriate, due to participation in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and as agreed with the sponsor, patients shall be </w:t>
      </w:r>
      <w:r w:rsidR="00A22D09" w:rsidRPr="009A78A4">
        <w:rPr>
          <w:rFonts w:ascii="Arial" w:hAnsi="Arial" w:cs="Arial"/>
          <w:sz w:val="20"/>
          <w:szCs w:val="20"/>
          <w:lang w:val="en-US"/>
        </w:rPr>
        <w:t xml:space="preserve">reimbursed </w:t>
      </w:r>
      <w:r w:rsidRPr="009A78A4">
        <w:rPr>
          <w:rFonts w:ascii="Arial" w:eastAsia="Arial" w:hAnsi="Arial" w:cs="Arial"/>
          <w:color w:val="000000"/>
          <w:sz w:val="20"/>
          <w:szCs w:val="20"/>
          <w:lang w:val="en-US"/>
        </w:rPr>
        <w:t xml:space="preserve">the amount budgeted in </w:t>
      </w:r>
      <w:r w:rsidR="00A22D09" w:rsidRPr="009A78A4">
        <w:rPr>
          <w:rFonts w:ascii="Arial" w:eastAsia="Arial" w:hAnsi="Arial" w:cs="Arial"/>
          <w:color w:val="000000"/>
          <w:sz w:val="20"/>
          <w:szCs w:val="20"/>
          <w:lang w:val="en-US"/>
        </w:rPr>
        <w:t>APPENDIX II.</w:t>
      </w:r>
    </w:p>
    <w:p w14:paraId="2710F6B1" w14:textId="77777777" w:rsidR="0093500D" w:rsidRPr="009A78A4" w:rsidRDefault="0093500D">
      <w:pPr>
        <w:ind w:left="708"/>
        <w:jc w:val="both"/>
        <w:rPr>
          <w:rFonts w:ascii="Arial" w:hAnsi="Arial" w:cs="Arial"/>
          <w:color w:val="000000"/>
          <w:sz w:val="20"/>
          <w:szCs w:val="20"/>
          <w:lang w:val="en-US"/>
        </w:rPr>
      </w:pPr>
    </w:p>
    <w:p w14:paraId="2710F6B2" w14:textId="77777777" w:rsidR="0093500D" w:rsidRPr="009A78A4" w:rsidRDefault="0093500D">
      <w:pPr>
        <w:jc w:val="both"/>
        <w:rPr>
          <w:rFonts w:ascii="Arial" w:hAnsi="Arial" w:cs="Arial"/>
          <w:color w:val="000000"/>
          <w:sz w:val="20"/>
          <w:szCs w:val="20"/>
          <w:lang w:val="en-US"/>
        </w:rPr>
      </w:pPr>
    </w:p>
    <w:p w14:paraId="2710F6B3" w14:textId="2DABCBF6" w:rsidR="0093500D" w:rsidRPr="009A78A4" w:rsidRDefault="00EF75E1">
      <w:pPr>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 xml:space="preserve">5.1.2. – </w:t>
      </w:r>
      <w:r w:rsidR="00A22D09" w:rsidRPr="009A78A4">
        <w:rPr>
          <w:rFonts w:ascii="Arial" w:eastAsia="Arial" w:hAnsi="Arial" w:cs="Arial"/>
          <w:b/>
          <w:bCs/>
          <w:color w:val="000000"/>
          <w:sz w:val="20"/>
          <w:szCs w:val="20"/>
          <w:lang w:val="en-US"/>
        </w:rPr>
        <w:t xml:space="preserve">Regular </w:t>
      </w:r>
      <w:r w:rsidR="009A78A4" w:rsidRPr="009A78A4">
        <w:rPr>
          <w:rFonts w:ascii="Arial" w:eastAsia="Arial" w:hAnsi="Arial" w:cs="Arial"/>
          <w:b/>
          <w:bCs/>
          <w:color w:val="000000"/>
          <w:sz w:val="20"/>
          <w:szCs w:val="20"/>
          <w:lang w:val="en-US"/>
        </w:rPr>
        <w:t>Clinical Trial</w:t>
      </w:r>
      <w:r w:rsidR="009A78A4">
        <w:rPr>
          <w:rFonts w:ascii="Arial" w:eastAsia="Arial" w:hAnsi="Arial" w:cs="Arial"/>
          <w:b/>
          <w:bCs/>
          <w:color w:val="000000"/>
          <w:sz w:val="20"/>
          <w:szCs w:val="20"/>
          <w:lang w:val="en-US"/>
        </w:rPr>
        <w:t xml:space="preserve"> </w:t>
      </w:r>
      <w:r w:rsidRPr="009A78A4">
        <w:rPr>
          <w:rFonts w:ascii="Arial" w:eastAsia="Arial" w:hAnsi="Arial" w:cs="Arial"/>
          <w:b/>
          <w:bCs/>
          <w:color w:val="000000"/>
          <w:sz w:val="20"/>
          <w:szCs w:val="20"/>
          <w:lang w:val="en-US"/>
        </w:rPr>
        <w:t>costs (patient recruited):</w:t>
      </w:r>
    </w:p>
    <w:p w14:paraId="2710F6B4" w14:textId="77777777" w:rsidR="0093500D" w:rsidRPr="009A78A4" w:rsidRDefault="0093500D">
      <w:pPr>
        <w:jc w:val="both"/>
        <w:rPr>
          <w:rFonts w:ascii="Arial" w:hAnsi="Arial" w:cs="Arial"/>
          <w:color w:val="000000"/>
          <w:sz w:val="20"/>
          <w:szCs w:val="20"/>
          <w:lang w:val="en-US"/>
        </w:rPr>
      </w:pPr>
    </w:p>
    <w:p w14:paraId="2710F6B5" w14:textId="5012D042" w:rsidR="0093500D" w:rsidRPr="009A78A4" w:rsidRDefault="00EF75E1">
      <w:pPr>
        <w:pStyle w:val="Sangra2detindependiente1"/>
        <w:spacing w:line="240" w:lineRule="auto"/>
        <w:ind w:left="709"/>
        <w:jc w:val="both"/>
        <w:rPr>
          <w:rFonts w:ascii="Arial" w:hAnsi="Arial" w:cs="Arial"/>
          <w:b/>
          <w:color w:val="000000"/>
          <w:sz w:val="20"/>
          <w:szCs w:val="20"/>
          <w:lang w:val="en-US"/>
        </w:rPr>
      </w:pPr>
      <w:r w:rsidRPr="009A78A4">
        <w:rPr>
          <w:rFonts w:ascii="Arial" w:eastAsia="Arial" w:hAnsi="Arial" w:cs="Arial"/>
          <w:color w:val="000000"/>
          <w:sz w:val="20"/>
          <w:szCs w:val="20"/>
          <w:lang w:val="en-US"/>
        </w:rPr>
        <w:t>a) The Sponsor agrees to pay the amount of €.</w:t>
      </w:r>
      <w:proofErr w:type="spellStart"/>
      <w:r w:rsidR="001E6D52">
        <w:rPr>
          <w:rFonts w:ascii="Arial" w:hAnsi="Arial" w:cs="Arial"/>
          <w:b/>
          <w:bCs/>
          <w:color w:val="000000"/>
          <w:sz w:val="20"/>
          <w:lang w:val="en-US"/>
        </w:rPr>
        <w:t>xxxxxxx</w:t>
      </w:r>
      <w:proofErr w:type="spellEnd"/>
      <w:r w:rsidRPr="009A78A4">
        <w:rPr>
          <w:rFonts w:ascii="Arial" w:eastAsia="Arial" w:hAnsi="Arial" w:cs="Arial"/>
          <w:color w:val="000000"/>
          <w:sz w:val="20"/>
          <w:szCs w:val="20"/>
          <w:lang w:val="en-US"/>
        </w:rPr>
        <w:t xml:space="preserve"> per concluded and evaluable patient as described in the Protocol, </w:t>
      </w:r>
      <w:r w:rsidRPr="009A78A4">
        <w:rPr>
          <w:rFonts w:ascii="Arial" w:eastAsia="Arial" w:hAnsi="Arial" w:cs="Arial"/>
          <w:sz w:val="20"/>
          <w:szCs w:val="20"/>
          <w:lang w:val="en-US"/>
        </w:rPr>
        <w:t xml:space="preserve">amount to which </w:t>
      </w:r>
      <w:r w:rsidRPr="00C105F7">
        <w:rPr>
          <w:rFonts w:ascii="Arial" w:eastAsia="Arial" w:hAnsi="Arial" w:cs="Arial"/>
          <w:b/>
          <w:bCs/>
          <w:sz w:val="20"/>
          <w:szCs w:val="20"/>
          <w:lang w:val="en-US"/>
        </w:rPr>
        <w:t>€</w:t>
      </w:r>
      <w:r w:rsidR="00D72992" w:rsidRPr="00C105F7">
        <w:rPr>
          <w:rFonts w:ascii="Arial" w:eastAsia="Arial" w:hAnsi="Arial" w:cs="Arial"/>
          <w:b/>
          <w:bCs/>
          <w:sz w:val="20"/>
          <w:szCs w:val="20"/>
          <w:lang w:val="en-US"/>
        </w:rPr>
        <w:t>0</w:t>
      </w:r>
      <w:r w:rsidRPr="009A78A4">
        <w:rPr>
          <w:rFonts w:ascii="Arial" w:eastAsia="Arial" w:hAnsi="Arial" w:cs="Arial"/>
          <w:sz w:val="20"/>
          <w:szCs w:val="20"/>
          <w:lang w:val="en-US"/>
        </w:rPr>
        <w:t xml:space="preserve"> of extraordinary tests and processes carried out with </w:t>
      </w:r>
      <w:r w:rsidR="007628FF" w:rsidRPr="009A78A4">
        <w:rPr>
          <w:rFonts w:ascii="Arial" w:eastAsia="Arial" w:hAnsi="Arial" w:cs="Arial"/>
          <w:sz w:val="20"/>
          <w:szCs w:val="20"/>
          <w:lang w:val="en-US"/>
        </w:rPr>
        <w:t>Centre</w:t>
      </w:r>
      <w:r w:rsidRPr="009A78A4">
        <w:rPr>
          <w:rFonts w:ascii="Arial" w:eastAsia="Arial" w:hAnsi="Arial" w:cs="Arial"/>
          <w:sz w:val="20"/>
          <w:szCs w:val="20"/>
          <w:lang w:val="en-US"/>
        </w:rPr>
        <w:t xml:space="preserve"> means shall be discounted.</w:t>
      </w:r>
      <w:r w:rsidRPr="009A78A4">
        <w:rPr>
          <w:rFonts w:ascii="Arial" w:eastAsia="Arial" w:hAnsi="Arial" w:cs="Arial"/>
          <w:color w:val="000000"/>
          <w:sz w:val="20"/>
          <w:szCs w:val="20"/>
          <w:lang w:val="en-US"/>
        </w:rPr>
        <w:t xml:space="preserve"> The maximum number of patients to enroll will be</w:t>
      </w:r>
      <w:r w:rsidR="00A22D09" w:rsidRPr="009A78A4">
        <w:rPr>
          <w:rFonts w:ascii="Arial" w:eastAsia="Arial" w:hAnsi="Arial" w:cs="Arial"/>
          <w:color w:val="000000"/>
          <w:sz w:val="20"/>
          <w:szCs w:val="20"/>
          <w:lang w:val="en-US"/>
        </w:rPr>
        <w:t xml:space="preserve"> 10 </w:t>
      </w:r>
      <w:r w:rsidRPr="009A78A4">
        <w:rPr>
          <w:rFonts w:ascii="Arial" w:eastAsia="Arial" w:hAnsi="Arial" w:cs="Arial"/>
          <w:color w:val="000000"/>
          <w:sz w:val="20"/>
          <w:szCs w:val="20"/>
          <w:lang w:val="en-US"/>
        </w:rPr>
        <w:t xml:space="preserve">patients. </w:t>
      </w:r>
    </w:p>
    <w:p w14:paraId="2710F6B6" w14:textId="77777777" w:rsidR="0093500D" w:rsidRPr="009A78A4" w:rsidRDefault="0093500D">
      <w:pPr>
        <w:ind w:left="709"/>
        <w:jc w:val="both"/>
        <w:rPr>
          <w:rFonts w:ascii="Arial" w:hAnsi="Arial" w:cs="Arial"/>
          <w:b/>
          <w:color w:val="000000"/>
          <w:sz w:val="20"/>
          <w:szCs w:val="20"/>
          <w:lang w:val="en-US"/>
        </w:rPr>
      </w:pPr>
    </w:p>
    <w:p w14:paraId="2710F6B7" w14:textId="487E124F" w:rsidR="0093500D" w:rsidRPr="009A78A4" w:rsidRDefault="00EF75E1">
      <w:pPr>
        <w:ind w:left="709"/>
        <w:jc w:val="both"/>
        <w:rPr>
          <w:rFonts w:ascii="Arial" w:hAnsi="Arial" w:cs="Arial"/>
          <w:b/>
          <w:color w:val="000000"/>
          <w:sz w:val="20"/>
          <w:szCs w:val="20"/>
          <w:lang w:val="en-US"/>
        </w:rPr>
      </w:pPr>
      <w:r w:rsidRPr="009A78A4">
        <w:rPr>
          <w:rFonts w:ascii="Arial" w:eastAsia="Arial" w:hAnsi="Arial" w:cs="Arial"/>
          <w:color w:val="000000"/>
          <w:sz w:val="20"/>
          <w:szCs w:val="20"/>
          <w:lang w:val="en-US"/>
        </w:rPr>
        <w:t>b)</w:t>
      </w:r>
      <w:r w:rsidRPr="009A78A4">
        <w:rPr>
          <w:rFonts w:ascii="Arial" w:eastAsia="Arial" w:hAnsi="Arial" w:cs="Arial"/>
          <w:b/>
          <w:bCs/>
          <w:color w:val="000000"/>
          <w:sz w:val="20"/>
          <w:szCs w:val="20"/>
          <w:lang w:val="en-US"/>
        </w:rPr>
        <w:t xml:space="preserve"> </w:t>
      </w:r>
      <w:r w:rsidRPr="009A78A4">
        <w:rPr>
          <w:rFonts w:ascii="Arial" w:eastAsia="Arial" w:hAnsi="Arial" w:cs="Arial"/>
          <w:color w:val="000000"/>
          <w:sz w:val="20"/>
          <w:szCs w:val="20"/>
          <w:lang w:val="en-US"/>
        </w:rPr>
        <w:t xml:space="preserve">For general partnership </w:t>
      </w:r>
      <w:r w:rsidRPr="009A78A4">
        <w:rPr>
          <w:rFonts w:ascii="Arial" w:eastAsia="Arial" w:hAnsi="Arial" w:cs="Arial"/>
          <w:b/>
          <w:bCs/>
          <w:color w:val="000000"/>
          <w:sz w:val="20"/>
          <w:szCs w:val="20"/>
          <w:lang w:val="en-US"/>
        </w:rPr>
        <w:t>(indirect costs)</w:t>
      </w:r>
      <w:r w:rsidRPr="009A78A4">
        <w:rPr>
          <w:rFonts w:ascii="Arial" w:eastAsia="Arial" w:hAnsi="Arial" w:cs="Arial"/>
          <w:color w:val="000000"/>
          <w:sz w:val="20"/>
          <w:szCs w:val="20"/>
          <w:lang w:val="en-US"/>
        </w:rPr>
        <w:t xml:space="preserve"> for the conduct of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the amount of </w:t>
      </w:r>
      <w:proofErr w:type="spellStart"/>
      <w:r w:rsidR="001E6D52">
        <w:rPr>
          <w:rFonts w:ascii="Arial" w:eastAsia="Arial" w:hAnsi="Arial" w:cs="Arial"/>
          <w:b/>
          <w:bCs/>
          <w:color w:val="000000"/>
          <w:sz w:val="20"/>
          <w:szCs w:val="20"/>
          <w:lang w:val="en-US"/>
        </w:rPr>
        <w:t>xxxxxxx</w:t>
      </w:r>
      <w:proofErr w:type="spellEnd"/>
      <w:r w:rsidRPr="009A78A4">
        <w:rPr>
          <w:rFonts w:ascii="Arial" w:eastAsia="Arial" w:hAnsi="Arial" w:cs="Arial"/>
          <w:color w:val="000000"/>
          <w:sz w:val="20"/>
          <w:szCs w:val="20"/>
          <w:lang w:val="en-US"/>
        </w:rPr>
        <w:t xml:space="preserve"> per patient will be paid. This amount will be understood to cover indirect costs, with the Foundation issuing the corresponding invoice, to which the corresponding VAT will be added. </w:t>
      </w:r>
    </w:p>
    <w:p w14:paraId="2710F6B8" w14:textId="77777777" w:rsidR="0093500D" w:rsidRPr="009A78A4" w:rsidRDefault="0093500D">
      <w:pPr>
        <w:ind w:left="709"/>
        <w:jc w:val="both"/>
        <w:rPr>
          <w:rFonts w:ascii="Arial" w:hAnsi="Arial" w:cs="Arial"/>
          <w:b/>
          <w:color w:val="000000"/>
          <w:sz w:val="20"/>
          <w:szCs w:val="20"/>
          <w:lang w:val="en-US"/>
        </w:rPr>
      </w:pPr>
    </w:p>
    <w:p w14:paraId="2710F6B9" w14:textId="08B65ADC" w:rsidR="0093500D" w:rsidRPr="009A78A4" w:rsidRDefault="00EF75E1">
      <w:pPr>
        <w:pStyle w:val="Sangra2detindependiente1"/>
        <w:spacing w:line="240" w:lineRule="auto"/>
        <w:ind w:left="709"/>
        <w:jc w:val="both"/>
        <w:rPr>
          <w:rFonts w:ascii="Arial" w:hAnsi="Arial" w:cs="Arial"/>
          <w:b/>
          <w:sz w:val="20"/>
          <w:szCs w:val="20"/>
          <w:lang w:val="en-US"/>
        </w:rPr>
      </w:pPr>
      <w:r w:rsidRPr="009A78A4">
        <w:rPr>
          <w:rFonts w:ascii="Arial" w:eastAsia="Arial" w:hAnsi="Arial" w:cs="Arial"/>
          <w:sz w:val="20"/>
          <w:szCs w:val="20"/>
          <w:lang w:val="en-US"/>
        </w:rPr>
        <w:t xml:space="preserve">c) Payment of compensation to the </w:t>
      </w:r>
      <w:r w:rsidR="00B90DC8" w:rsidRPr="009A78A4">
        <w:rPr>
          <w:rFonts w:ascii="Arial" w:eastAsia="Arial" w:hAnsi="Arial" w:cs="Arial"/>
          <w:color w:val="000000"/>
          <w:sz w:val="20"/>
          <w:szCs w:val="20"/>
          <w:lang w:val="en-US"/>
        </w:rPr>
        <w:t>Principal Investigator</w:t>
      </w:r>
      <w:r w:rsidRPr="009A78A4">
        <w:rPr>
          <w:rFonts w:ascii="Arial" w:eastAsia="Arial" w:hAnsi="Arial" w:cs="Arial"/>
          <w:sz w:val="20"/>
          <w:szCs w:val="20"/>
          <w:lang w:val="en-US"/>
        </w:rPr>
        <w:t xml:space="preserve">, as well as the additional legal obligations is the responsibility of the </w:t>
      </w:r>
      <w:r w:rsidR="00B90DC8" w:rsidRPr="00B90DC8">
        <w:rPr>
          <w:rFonts w:ascii="Arial" w:eastAsia="Arial" w:hAnsi="Arial" w:cs="Arial"/>
          <w:color w:val="000000"/>
          <w:sz w:val="20"/>
          <w:szCs w:val="20"/>
          <w:lang w:val="en-US"/>
        </w:rPr>
        <w:t>Sponsor</w:t>
      </w:r>
      <w:r w:rsidRPr="009A78A4">
        <w:rPr>
          <w:rFonts w:ascii="Arial" w:eastAsia="Arial" w:hAnsi="Arial" w:cs="Arial"/>
          <w:sz w:val="20"/>
          <w:szCs w:val="20"/>
          <w:lang w:val="en-US"/>
        </w:rPr>
        <w:t xml:space="preserve">. Remuneration for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sz w:val="20"/>
          <w:szCs w:val="20"/>
          <w:lang w:val="en-US"/>
        </w:rPr>
        <w:t>will be</w:t>
      </w:r>
      <w:r w:rsidR="00E304C2">
        <w:rPr>
          <w:rFonts w:ascii="Arial" w:eastAsia="Arial" w:hAnsi="Arial" w:cs="Arial"/>
          <w:sz w:val="20"/>
          <w:szCs w:val="20"/>
          <w:lang w:val="en-US"/>
        </w:rPr>
        <w:t xml:space="preserve"> </w:t>
      </w:r>
      <w:r w:rsidR="00D053CA" w:rsidRPr="009A78A4">
        <w:rPr>
          <w:rFonts w:ascii="Arial" w:eastAsia="Arial" w:hAnsi="Arial" w:cs="Arial"/>
          <w:sz w:val="20"/>
          <w:szCs w:val="20"/>
          <w:lang w:val="en-US"/>
        </w:rPr>
        <w:t>€</w:t>
      </w:r>
      <w:r w:rsidR="00A578C5">
        <w:rPr>
          <w:rFonts w:ascii="Arial" w:eastAsia="Arial" w:hAnsi="Arial" w:cs="Arial"/>
          <w:sz w:val="20"/>
          <w:szCs w:val="20"/>
          <w:lang w:val="en-US"/>
        </w:rPr>
        <w:t xml:space="preserve"> </w:t>
      </w:r>
      <w:proofErr w:type="spellStart"/>
      <w:r w:rsidR="001E6D52">
        <w:rPr>
          <w:rFonts w:ascii="Arial" w:hAnsi="Arial" w:cs="Arial"/>
          <w:b/>
          <w:bCs/>
          <w:sz w:val="20"/>
          <w:szCs w:val="20"/>
          <w:lang w:val="en-US"/>
        </w:rPr>
        <w:t>xxxxxxxx</w:t>
      </w:r>
      <w:proofErr w:type="spellEnd"/>
      <w:r w:rsidRPr="009A78A4">
        <w:rPr>
          <w:rFonts w:ascii="Arial" w:eastAsia="Arial" w:hAnsi="Arial" w:cs="Arial"/>
          <w:sz w:val="20"/>
          <w:szCs w:val="20"/>
          <w:lang w:val="en-US"/>
        </w:rPr>
        <w:t xml:space="preserve"> per patient (compensation will not exceed 70% of the amount budgeted per patient). Wherever possible, if there is capacity to do so, payments to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sz w:val="20"/>
          <w:szCs w:val="20"/>
          <w:lang w:val="en-US"/>
        </w:rPr>
        <w:t xml:space="preserve">should be made by the Foundation or </w:t>
      </w:r>
      <w:proofErr w:type="spellStart"/>
      <w:r w:rsidRPr="009A78A4">
        <w:rPr>
          <w:rFonts w:ascii="Arial" w:eastAsia="Arial" w:hAnsi="Arial" w:cs="Arial"/>
          <w:sz w:val="20"/>
          <w:szCs w:val="20"/>
          <w:lang w:val="en-US"/>
        </w:rPr>
        <w:t>Ste</w:t>
      </w:r>
      <w:proofErr w:type="spellEnd"/>
      <w:r w:rsidRPr="009A78A4">
        <w:rPr>
          <w:rFonts w:ascii="Arial" w:eastAsia="Arial" w:hAnsi="Arial" w:cs="Arial"/>
          <w:sz w:val="20"/>
          <w:szCs w:val="20"/>
          <w:lang w:val="en-US"/>
        </w:rPr>
        <w:t xml:space="preserve">, not directly by the </w:t>
      </w:r>
      <w:r w:rsidR="00B90DC8" w:rsidRPr="00B90DC8">
        <w:rPr>
          <w:rFonts w:ascii="Arial" w:eastAsia="Arial" w:hAnsi="Arial" w:cs="Arial"/>
          <w:color w:val="000000"/>
          <w:sz w:val="20"/>
          <w:szCs w:val="20"/>
          <w:lang w:val="en-US"/>
        </w:rPr>
        <w:t>Sponsor</w:t>
      </w:r>
      <w:r w:rsidRPr="009A78A4">
        <w:rPr>
          <w:rFonts w:ascii="Arial" w:eastAsia="Arial" w:hAnsi="Arial" w:cs="Arial"/>
          <w:sz w:val="20"/>
          <w:szCs w:val="20"/>
          <w:lang w:val="en-US"/>
        </w:rPr>
        <w:t>.</w:t>
      </w:r>
      <w:r w:rsidRPr="009A78A4">
        <w:rPr>
          <w:rFonts w:ascii="Arial" w:eastAsia="Arial" w:hAnsi="Arial" w:cs="Arial"/>
          <w:b/>
          <w:bCs/>
          <w:sz w:val="20"/>
          <w:szCs w:val="20"/>
          <w:lang w:val="en-US"/>
        </w:rPr>
        <w:t xml:space="preserve"> </w:t>
      </w:r>
    </w:p>
    <w:p w14:paraId="2710F6BA" w14:textId="6486F9B0" w:rsidR="0093500D" w:rsidRPr="009A78A4" w:rsidRDefault="00EF75E1">
      <w:pPr>
        <w:pStyle w:val="Sangra2detindependiente1"/>
        <w:spacing w:line="240" w:lineRule="auto"/>
        <w:ind w:left="709"/>
        <w:jc w:val="both"/>
        <w:rPr>
          <w:rFonts w:ascii="Arial" w:hAnsi="Arial" w:cs="Arial"/>
          <w:b/>
          <w:sz w:val="20"/>
          <w:szCs w:val="20"/>
          <w:lang w:val="en-US"/>
        </w:rPr>
      </w:pPr>
      <w:r w:rsidRPr="009A78A4">
        <w:rPr>
          <w:rFonts w:ascii="Arial" w:eastAsia="Arial" w:hAnsi="Arial" w:cs="Arial"/>
          <w:b/>
          <w:bCs/>
          <w:sz w:val="20"/>
          <w:szCs w:val="20"/>
          <w:lang w:val="en-US"/>
        </w:rPr>
        <w:t xml:space="preserve">There will be a single Additional Payment of €600 </w:t>
      </w:r>
      <w:r w:rsidR="00BD7329">
        <w:rPr>
          <w:rFonts w:ascii="Arial" w:eastAsia="Arial" w:hAnsi="Arial" w:cs="Arial"/>
          <w:b/>
          <w:bCs/>
          <w:sz w:val="20"/>
          <w:szCs w:val="20"/>
          <w:lang w:val="en-US"/>
        </w:rPr>
        <w:t>t</w:t>
      </w:r>
      <w:r w:rsidRPr="009A78A4">
        <w:rPr>
          <w:rFonts w:ascii="Arial" w:eastAsia="Arial" w:hAnsi="Arial" w:cs="Arial"/>
          <w:b/>
          <w:bCs/>
          <w:sz w:val="20"/>
          <w:szCs w:val="20"/>
          <w:lang w:val="en-US"/>
        </w:rPr>
        <w:t xml:space="preserve">+ VAT for archival custody: Through this payment, the Principal </w:t>
      </w:r>
      <w:r w:rsidR="00B90DC8" w:rsidRPr="009A78A4">
        <w:rPr>
          <w:rFonts w:ascii="Arial" w:eastAsia="Arial" w:hAnsi="Arial" w:cs="Arial"/>
          <w:b/>
          <w:bCs/>
          <w:sz w:val="20"/>
          <w:szCs w:val="20"/>
          <w:lang w:val="en-US"/>
        </w:rPr>
        <w:t>Investigator,</w:t>
      </w:r>
      <w:r w:rsidRPr="009A78A4">
        <w:rPr>
          <w:rFonts w:ascii="Arial" w:eastAsia="Arial" w:hAnsi="Arial" w:cs="Arial"/>
          <w:b/>
          <w:bCs/>
          <w:sz w:val="20"/>
          <w:szCs w:val="20"/>
          <w:lang w:val="en-US"/>
        </w:rPr>
        <w:t xml:space="preserve"> and the </w:t>
      </w:r>
      <w:r w:rsidR="00B90DC8">
        <w:rPr>
          <w:rFonts w:ascii="Arial" w:eastAsia="Arial" w:hAnsi="Arial" w:cs="Arial"/>
          <w:b/>
          <w:bCs/>
          <w:sz w:val="20"/>
          <w:szCs w:val="20"/>
          <w:lang w:val="en-US"/>
        </w:rPr>
        <w:t>S</w:t>
      </w:r>
      <w:r w:rsidRPr="009A78A4">
        <w:rPr>
          <w:rFonts w:ascii="Arial" w:eastAsia="Arial" w:hAnsi="Arial" w:cs="Arial"/>
          <w:b/>
          <w:bCs/>
          <w:sz w:val="20"/>
          <w:szCs w:val="20"/>
          <w:lang w:val="en-US"/>
        </w:rPr>
        <w:t xml:space="preserve">ponsor commission the </w:t>
      </w:r>
      <w:proofErr w:type="spellStart"/>
      <w:r w:rsidRPr="009A78A4">
        <w:rPr>
          <w:rFonts w:ascii="Arial" w:eastAsia="Arial" w:hAnsi="Arial" w:cs="Arial"/>
          <w:b/>
          <w:bCs/>
          <w:sz w:val="20"/>
          <w:szCs w:val="20"/>
          <w:lang w:val="en-US"/>
        </w:rPr>
        <w:t>Valencian</w:t>
      </w:r>
      <w:proofErr w:type="spellEnd"/>
      <w:r w:rsidRPr="009A78A4">
        <w:rPr>
          <w:rFonts w:ascii="Arial" w:eastAsia="Arial" w:hAnsi="Arial" w:cs="Arial"/>
          <w:b/>
          <w:bCs/>
          <w:sz w:val="20"/>
          <w:szCs w:val="20"/>
          <w:lang w:val="en-US"/>
        </w:rPr>
        <w:t xml:space="preserve"> Community General Hospital Foundation to safeguard the master file of the Principal Investigator, under the conditions required by Article 43 of R.D. 1090/2015, in an archive external to the “Valencia General Hospital” University Hospital, managed by the company GRUPO ENTORNO DOCUMENTAL, S.A. (GEDSA). In the aforementioned file, the </w:t>
      </w:r>
      <w:r w:rsidR="00B90DC8">
        <w:rPr>
          <w:rFonts w:ascii="Arial" w:eastAsia="Arial" w:hAnsi="Arial" w:cs="Arial"/>
          <w:b/>
          <w:bCs/>
          <w:sz w:val="20"/>
          <w:szCs w:val="20"/>
          <w:lang w:val="en-US"/>
        </w:rPr>
        <w:t>S</w:t>
      </w:r>
      <w:r w:rsidRPr="009A78A4">
        <w:rPr>
          <w:rFonts w:ascii="Arial" w:eastAsia="Arial" w:hAnsi="Arial" w:cs="Arial"/>
          <w:b/>
          <w:bCs/>
          <w:sz w:val="20"/>
          <w:szCs w:val="20"/>
          <w:lang w:val="en-US"/>
        </w:rPr>
        <w:t xml:space="preserve">ponsor’s documents that allow the identification of the </w:t>
      </w:r>
      <w:r w:rsidR="009A78A4" w:rsidRPr="009A78A4">
        <w:rPr>
          <w:rFonts w:ascii="Arial" w:eastAsia="Arial" w:hAnsi="Arial" w:cs="Arial"/>
          <w:b/>
          <w:bCs/>
          <w:sz w:val="20"/>
          <w:szCs w:val="20"/>
          <w:lang w:val="en-US"/>
        </w:rPr>
        <w:t>Clinical Trial</w:t>
      </w:r>
      <w:r w:rsidR="009A78A4">
        <w:rPr>
          <w:rFonts w:ascii="Arial" w:eastAsia="Arial" w:hAnsi="Arial" w:cs="Arial"/>
          <w:b/>
          <w:bCs/>
          <w:sz w:val="20"/>
          <w:szCs w:val="20"/>
          <w:lang w:val="en-US"/>
        </w:rPr>
        <w:t xml:space="preserve"> </w:t>
      </w:r>
      <w:r w:rsidRPr="009A78A4">
        <w:rPr>
          <w:rFonts w:ascii="Arial" w:eastAsia="Arial" w:hAnsi="Arial" w:cs="Arial"/>
          <w:b/>
          <w:bCs/>
          <w:sz w:val="20"/>
          <w:szCs w:val="20"/>
          <w:lang w:val="en-US"/>
        </w:rPr>
        <w:t>subjects will also be safeguarded.</w:t>
      </w:r>
    </w:p>
    <w:p w14:paraId="2710F6BC" w14:textId="77777777" w:rsidR="0093500D" w:rsidRPr="009A78A4" w:rsidRDefault="0093500D">
      <w:pPr>
        <w:jc w:val="both"/>
        <w:rPr>
          <w:rFonts w:ascii="Arial" w:hAnsi="Arial" w:cs="Arial"/>
          <w:color w:val="000000"/>
          <w:sz w:val="20"/>
          <w:szCs w:val="20"/>
          <w:lang w:val="en-US"/>
        </w:rPr>
      </w:pPr>
    </w:p>
    <w:p w14:paraId="2710F6BD" w14:textId="2925C615" w:rsidR="0093500D" w:rsidRPr="009A78A4" w:rsidRDefault="00EF75E1">
      <w:pPr>
        <w:ind w:left="567" w:hanging="567"/>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 xml:space="preserve">5.1.3. – Financial </w:t>
      </w:r>
      <w:r w:rsidR="00A22D09" w:rsidRPr="009A78A4">
        <w:rPr>
          <w:rFonts w:ascii="Arial" w:eastAsia="Arial" w:hAnsi="Arial" w:cs="Arial"/>
          <w:b/>
          <w:bCs/>
          <w:color w:val="000000"/>
          <w:sz w:val="20"/>
          <w:szCs w:val="20"/>
          <w:lang w:val="en-US"/>
        </w:rPr>
        <w:t>statement</w:t>
      </w:r>
      <w:r w:rsidRPr="009A78A4">
        <w:rPr>
          <w:rFonts w:ascii="Arial" w:eastAsia="Arial" w:hAnsi="Arial" w:cs="Arial"/>
          <w:b/>
          <w:bCs/>
          <w:color w:val="000000"/>
          <w:sz w:val="20"/>
          <w:szCs w:val="20"/>
          <w:lang w:val="en-US"/>
        </w:rPr>
        <w:t>:</w:t>
      </w:r>
    </w:p>
    <w:p w14:paraId="2710F6BE" w14:textId="77777777" w:rsidR="0093500D" w:rsidRPr="009A78A4" w:rsidRDefault="0093500D">
      <w:pPr>
        <w:ind w:left="567" w:hanging="567"/>
        <w:jc w:val="both"/>
        <w:rPr>
          <w:rFonts w:ascii="Arial" w:hAnsi="Arial" w:cs="Arial"/>
          <w:b/>
          <w:color w:val="000000"/>
          <w:sz w:val="20"/>
          <w:szCs w:val="20"/>
          <w:lang w:val="en-US"/>
        </w:rPr>
      </w:pPr>
    </w:p>
    <w:p w14:paraId="2710F6BF" w14:textId="629F421A" w:rsidR="0093500D" w:rsidRPr="009A78A4" w:rsidRDefault="00EF75E1">
      <w:pPr>
        <w:jc w:val="both"/>
        <w:rPr>
          <w:rFonts w:ascii="Arial" w:hAnsi="Arial" w:cs="Arial"/>
          <w:sz w:val="20"/>
          <w:szCs w:val="20"/>
          <w:lang w:val="en-US"/>
        </w:rPr>
      </w:pPr>
      <w:r w:rsidRPr="009A78A4">
        <w:rPr>
          <w:rFonts w:ascii="Arial" w:eastAsia="Arial" w:hAnsi="Arial" w:cs="Arial"/>
          <w:sz w:val="20"/>
          <w:szCs w:val="20"/>
          <w:lang w:val="en-US"/>
        </w:rPr>
        <w:lastRenderedPageBreak/>
        <w:t xml:space="preserve">The overall financial cost of the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is calculated at “</w:t>
      </w:r>
      <w:proofErr w:type="spellStart"/>
      <w:r w:rsidR="001E6D52">
        <w:rPr>
          <w:rFonts w:ascii="Arial" w:hAnsi="Arial" w:cs="Arial"/>
          <w:b/>
          <w:bCs/>
          <w:color w:val="000000"/>
          <w:sz w:val="20"/>
          <w:lang w:val="en-US"/>
        </w:rPr>
        <w:t>xxxxxxxx</w:t>
      </w:r>
      <w:proofErr w:type="spellEnd"/>
      <w:r w:rsidR="002B25ED">
        <w:rPr>
          <w:rFonts w:ascii="Arial" w:hAnsi="Arial" w:cs="Arial"/>
          <w:color w:val="000000"/>
          <w:sz w:val="20"/>
          <w:lang w:val="en-US"/>
        </w:rPr>
        <w:t xml:space="preserve"> </w:t>
      </w:r>
      <w:r w:rsidRPr="009A78A4">
        <w:rPr>
          <w:rFonts w:ascii="Arial" w:eastAsia="Arial" w:hAnsi="Arial" w:cs="Arial"/>
          <w:sz w:val="20"/>
          <w:szCs w:val="20"/>
          <w:lang w:val="en-US"/>
        </w:rPr>
        <w:t xml:space="preserve">euros” per patient (not including VAT). The breakdown of the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 xml:space="preserve">is included in </w:t>
      </w:r>
      <w:r w:rsidR="00A22D09" w:rsidRPr="009A78A4">
        <w:rPr>
          <w:rFonts w:ascii="Arial" w:eastAsia="Arial" w:hAnsi="Arial" w:cs="Arial"/>
          <w:sz w:val="20"/>
          <w:szCs w:val="20"/>
          <w:lang w:val="en-US"/>
        </w:rPr>
        <w:t>APPENDIX II</w:t>
      </w:r>
      <w:r w:rsidRPr="009A78A4">
        <w:rPr>
          <w:rFonts w:ascii="Arial" w:eastAsia="Arial" w:hAnsi="Arial" w:cs="Arial"/>
          <w:sz w:val="20"/>
          <w:szCs w:val="20"/>
          <w:lang w:val="en-US"/>
        </w:rPr>
        <w:t xml:space="preserve"> of this contract </w:t>
      </w:r>
      <w:r w:rsidR="00A22D09" w:rsidRPr="009A78A4">
        <w:rPr>
          <w:rFonts w:ascii="Arial" w:hAnsi="Arial" w:cs="Arial"/>
          <w:sz w:val="20"/>
          <w:szCs w:val="20"/>
          <w:lang w:val="en-GB"/>
        </w:rPr>
        <w:t>FINANCIAL REPORT OF THE CLINICAL TRIAL IN PHASES III AND IV</w:t>
      </w:r>
      <w:r w:rsidRPr="009A78A4">
        <w:rPr>
          <w:rFonts w:ascii="Arial" w:eastAsia="Arial" w:hAnsi="Arial" w:cs="Arial"/>
          <w:sz w:val="20"/>
          <w:szCs w:val="20"/>
          <w:lang w:val="en-US"/>
        </w:rPr>
        <w:t xml:space="preserve">), which specifies both the direct and indirect costs of the </w:t>
      </w:r>
      <w:r w:rsidR="009A78A4"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sz w:val="20"/>
          <w:szCs w:val="20"/>
          <w:lang w:val="en-US"/>
        </w:rPr>
        <w:t xml:space="preserve">(financial compensation for investigators, administration and management costs,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007628FF" w:rsidRPr="009A78A4">
        <w:rPr>
          <w:rFonts w:ascii="Arial" w:eastAsia="Arial" w:hAnsi="Arial" w:cs="Arial"/>
          <w:sz w:val="20"/>
          <w:szCs w:val="20"/>
          <w:lang w:val="en-US"/>
        </w:rPr>
        <w:t>Centre</w:t>
      </w:r>
      <w:r w:rsidRPr="009A78A4">
        <w:rPr>
          <w:rFonts w:ascii="Arial" w:eastAsia="Arial" w:hAnsi="Arial" w:cs="Arial"/>
          <w:sz w:val="20"/>
          <w:szCs w:val="20"/>
          <w:lang w:val="en-US"/>
        </w:rPr>
        <w:t xml:space="preserve"> and process costs, financial compensation for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subjects, and other costs).</w:t>
      </w:r>
    </w:p>
    <w:p w14:paraId="2710F6C0" w14:textId="77777777" w:rsidR="0093500D" w:rsidRPr="009A78A4" w:rsidRDefault="0093500D">
      <w:pPr>
        <w:jc w:val="both"/>
        <w:rPr>
          <w:rFonts w:ascii="Arial" w:hAnsi="Arial" w:cs="Arial"/>
          <w:sz w:val="20"/>
          <w:szCs w:val="20"/>
          <w:lang w:val="en-US"/>
        </w:rPr>
      </w:pPr>
    </w:p>
    <w:p w14:paraId="2710F6C1" w14:textId="4CE8081E" w:rsidR="0093500D" w:rsidRPr="009A78A4" w:rsidRDefault="00EF75E1">
      <w:pPr>
        <w:jc w:val="both"/>
        <w:rPr>
          <w:rFonts w:ascii="Arial" w:hAnsi="Arial" w:cs="Arial"/>
          <w:strike/>
          <w:color w:val="000000"/>
          <w:sz w:val="20"/>
          <w:szCs w:val="20"/>
          <w:lang w:val="en-US"/>
        </w:rPr>
      </w:pPr>
      <w:r w:rsidRPr="009A78A4">
        <w:rPr>
          <w:rFonts w:ascii="Arial" w:eastAsia="Arial" w:hAnsi="Arial" w:cs="Arial"/>
          <w:sz w:val="20"/>
          <w:szCs w:val="20"/>
          <w:lang w:val="en-US"/>
        </w:rPr>
        <w:t xml:space="preserve">In the event that a patient, for whatever reason, abandons the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 xml:space="preserve">before the end of the </w:t>
      </w:r>
      <w:r w:rsidR="009A78A4" w:rsidRPr="009A78A4">
        <w:rPr>
          <w:rFonts w:ascii="Arial" w:eastAsia="Arial" w:hAnsi="Arial" w:cs="Arial"/>
          <w:color w:val="000000"/>
          <w:sz w:val="20"/>
          <w:szCs w:val="20"/>
          <w:lang w:val="en-US"/>
        </w:rPr>
        <w:t>Clinical Trial</w:t>
      </w:r>
      <w:r w:rsidRPr="009A78A4">
        <w:rPr>
          <w:rFonts w:ascii="Arial" w:eastAsia="Arial" w:hAnsi="Arial" w:cs="Arial"/>
          <w:sz w:val="20"/>
          <w:szCs w:val="20"/>
          <w:lang w:val="en-US"/>
        </w:rPr>
        <w:t xml:space="preserve">, the Sponsor will be obliged in any case to pay the proportional part of his/her participation in the </w:t>
      </w:r>
      <w:r w:rsidR="009A78A4" w:rsidRPr="009A78A4">
        <w:rPr>
          <w:rFonts w:ascii="Arial" w:eastAsia="Arial" w:hAnsi="Arial" w:cs="Arial"/>
          <w:color w:val="000000"/>
          <w:sz w:val="20"/>
          <w:szCs w:val="20"/>
          <w:lang w:val="en-US"/>
        </w:rPr>
        <w:t>Clinical Trial</w:t>
      </w:r>
      <w:r w:rsidRPr="009A78A4">
        <w:rPr>
          <w:rFonts w:ascii="Arial" w:eastAsia="Arial" w:hAnsi="Arial" w:cs="Arial"/>
          <w:sz w:val="20"/>
          <w:szCs w:val="20"/>
          <w:lang w:val="en-US"/>
        </w:rPr>
        <w:t>. To such amounts the corresponding VAT shall be applied, which shall be paid by the Sponsor, in accordance with the provisions of clause 5.1.2.</w:t>
      </w:r>
    </w:p>
    <w:p w14:paraId="2710F6C2" w14:textId="77777777" w:rsidR="0093500D" w:rsidRPr="009A78A4" w:rsidRDefault="0093500D">
      <w:pPr>
        <w:jc w:val="both"/>
        <w:rPr>
          <w:rFonts w:ascii="Arial" w:hAnsi="Arial" w:cs="Arial"/>
          <w:strike/>
          <w:color w:val="000000"/>
          <w:sz w:val="20"/>
          <w:szCs w:val="20"/>
          <w:lang w:val="en-US"/>
        </w:rPr>
      </w:pPr>
    </w:p>
    <w:p w14:paraId="2710F6C3" w14:textId="2A8590E1" w:rsidR="0093500D" w:rsidRPr="009A78A4" w:rsidRDefault="00EF75E1">
      <w:pPr>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In the event of the early termination of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for whatever reason, the amount to be paid will be modified proportionately according to the number of patients included and the length of time they remained in the </w:t>
      </w:r>
      <w:r w:rsidR="009A78A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w:t>
      </w:r>
    </w:p>
    <w:p w14:paraId="2710F6C4" w14:textId="77777777" w:rsidR="0093500D" w:rsidRPr="009A78A4" w:rsidRDefault="0093500D">
      <w:pPr>
        <w:jc w:val="both"/>
        <w:rPr>
          <w:rFonts w:ascii="Arial" w:hAnsi="Arial" w:cs="Arial"/>
          <w:color w:val="000000"/>
          <w:sz w:val="20"/>
          <w:szCs w:val="20"/>
          <w:lang w:val="en-US"/>
        </w:rPr>
      </w:pPr>
    </w:p>
    <w:p w14:paraId="2710F6C5" w14:textId="77777777" w:rsidR="0093500D" w:rsidRPr="009A78A4" w:rsidRDefault="00EF75E1">
      <w:pPr>
        <w:jc w:val="both"/>
        <w:rPr>
          <w:rFonts w:ascii="Arial" w:hAnsi="Arial" w:cs="Arial"/>
          <w:b/>
          <w:color w:val="000000"/>
          <w:sz w:val="20"/>
          <w:szCs w:val="20"/>
          <w:lang w:val="en-US"/>
        </w:rPr>
      </w:pPr>
      <w:r w:rsidRPr="009A78A4">
        <w:rPr>
          <w:rFonts w:ascii="Arial" w:eastAsia="Arial" w:hAnsi="Arial" w:cs="Arial"/>
          <w:b/>
          <w:bCs/>
          <w:color w:val="000000"/>
          <w:sz w:val="20"/>
          <w:szCs w:val="20"/>
          <w:lang w:val="en-US"/>
        </w:rPr>
        <w:t>5.1.4. Payment methods:</w:t>
      </w:r>
    </w:p>
    <w:p w14:paraId="2710F6C6" w14:textId="77777777" w:rsidR="0093500D" w:rsidRPr="009A78A4" w:rsidRDefault="0093500D" w:rsidP="00A22D09">
      <w:pPr>
        <w:jc w:val="both"/>
        <w:rPr>
          <w:rFonts w:ascii="Arial" w:hAnsi="Arial" w:cs="Arial"/>
          <w:b/>
          <w:color w:val="000000"/>
          <w:sz w:val="20"/>
          <w:szCs w:val="20"/>
          <w:lang w:val="en-US"/>
        </w:rPr>
      </w:pPr>
    </w:p>
    <w:p w14:paraId="2710F6C7" w14:textId="77777777" w:rsidR="0093500D" w:rsidRPr="009A78A4" w:rsidRDefault="00EF75E1" w:rsidP="008168A8">
      <w:pPr>
        <w:jc w:val="both"/>
        <w:rPr>
          <w:rFonts w:ascii="Arial" w:hAnsi="Arial" w:cs="Arial"/>
          <w:sz w:val="20"/>
          <w:szCs w:val="20"/>
          <w:lang w:val="en-US"/>
        </w:rPr>
      </w:pPr>
      <w:r w:rsidRPr="009A78A4">
        <w:rPr>
          <w:rFonts w:ascii="Arial" w:eastAsia="Arial" w:hAnsi="Arial" w:cs="Arial"/>
          <w:sz w:val="20"/>
          <w:szCs w:val="20"/>
          <w:lang w:val="en-US"/>
        </w:rPr>
        <w:t xml:space="preserve">The following payment periodicity is established: </w:t>
      </w:r>
    </w:p>
    <w:p w14:paraId="2710F6C8" w14:textId="77777777" w:rsidR="0093500D" w:rsidRPr="009A78A4" w:rsidRDefault="0093500D" w:rsidP="008168A8">
      <w:pPr>
        <w:jc w:val="both"/>
        <w:rPr>
          <w:rFonts w:ascii="Arial" w:hAnsi="Arial" w:cs="Arial"/>
          <w:sz w:val="20"/>
          <w:szCs w:val="20"/>
          <w:lang w:val="en-US"/>
        </w:rPr>
      </w:pPr>
    </w:p>
    <w:p w14:paraId="2710F6C9" w14:textId="6113CAF3" w:rsidR="0093500D" w:rsidRPr="009A78A4" w:rsidRDefault="00EF75E1" w:rsidP="008168A8">
      <w:pPr>
        <w:jc w:val="both"/>
        <w:rPr>
          <w:rFonts w:ascii="Arial" w:hAnsi="Arial" w:cs="Arial"/>
          <w:sz w:val="20"/>
          <w:szCs w:val="20"/>
          <w:lang w:val="en-US"/>
        </w:rPr>
      </w:pPr>
      <w:r w:rsidRPr="009A78A4">
        <w:rPr>
          <w:rFonts w:ascii="Arial" w:eastAsia="Arial" w:hAnsi="Arial" w:cs="Arial"/>
          <w:sz w:val="20"/>
          <w:szCs w:val="20"/>
          <w:lang w:val="en-US"/>
        </w:rPr>
        <w:t xml:space="preserve">The amount shall be paid on a quarterly basis according to the number of visits completed by the patients enrolled in the </w:t>
      </w:r>
      <w:r w:rsidR="009A78A4"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sz w:val="20"/>
          <w:szCs w:val="20"/>
          <w:lang w:val="en-US"/>
        </w:rPr>
        <w:t>protocol in that period.</w:t>
      </w:r>
    </w:p>
    <w:p w14:paraId="2710F6CA" w14:textId="77777777" w:rsidR="0093500D" w:rsidRPr="009A78A4" w:rsidRDefault="0093500D" w:rsidP="008168A8">
      <w:pPr>
        <w:jc w:val="both"/>
        <w:rPr>
          <w:rFonts w:ascii="Arial" w:hAnsi="Arial" w:cs="Arial"/>
          <w:sz w:val="20"/>
          <w:szCs w:val="20"/>
          <w:lang w:val="en-US"/>
        </w:rPr>
      </w:pPr>
    </w:p>
    <w:p w14:paraId="2710F6CB" w14:textId="6C13F316" w:rsidR="0093500D" w:rsidRPr="009A78A4" w:rsidRDefault="00EF75E1" w:rsidP="008168A8">
      <w:pPr>
        <w:jc w:val="both"/>
        <w:rPr>
          <w:rFonts w:ascii="Arial" w:hAnsi="Arial" w:cs="Arial"/>
          <w:sz w:val="20"/>
          <w:szCs w:val="20"/>
          <w:lang w:val="en-US"/>
        </w:rPr>
      </w:pPr>
      <w:r w:rsidRPr="009A78A4">
        <w:rPr>
          <w:rFonts w:ascii="Arial" w:eastAsia="Arial" w:hAnsi="Arial" w:cs="Arial"/>
          <w:sz w:val="20"/>
          <w:szCs w:val="20"/>
          <w:lang w:val="en-US"/>
        </w:rPr>
        <w:t xml:space="preserve">In the event that the sample size is expanded and modified in the protocol, or new patients are enrolled in the </w:t>
      </w:r>
      <w:r w:rsidR="009A78A4" w:rsidRPr="009A78A4">
        <w:rPr>
          <w:rFonts w:ascii="Arial" w:eastAsia="Arial" w:hAnsi="Arial" w:cs="Arial"/>
          <w:color w:val="000000"/>
          <w:sz w:val="20"/>
          <w:szCs w:val="20"/>
          <w:lang w:val="en-US"/>
        </w:rPr>
        <w:t>Clinical Trial</w:t>
      </w:r>
      <w:r w:rsidRPr="009A78A4">
        <w:rPr>
          <w:rFonts w:ascii="Arial" w:eastAsia="Arial" w:hAnsi="Arial" w:cs="Arial"/>
          <w:sz w:val="20"/>
          <w:szCs w:val="20"/>
          <w:lang w:val="en-US"/>
        </w:rPr>
        <w:t xml:space="preserve">, 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sz w:val="20"/>
          <w:szCs w:val="20"/>
          <w:lang w:val="en-US"/>
        </w:rPr>
        <w:t xml:space="preserve"> </w:t>
      </w:r>
      <w:r w:rsidRPr="009A78A4">
        <w:rPr>
          <w:rFonts w:ascii="Arial" w:eastAsia="Arial" w:hAnsi="Arial" w:cs="Arial"/>
          <w:sz w:val="20"/>
          <w:szCs w:val="20"/>
          <w:lang w:val="en-US"/>
        </w:rPr>
        <w:t xml:space="preserve">will communicate to the Hospital the modification of the protocol and will proceed to revise the financial report, through an </w:t>
      </w:r>
      <w:r w:rsidR="00E80B9D" w:rsidRPr="009A78A4">
        <w:rPr>
          <w:rFonts w:ascii="Arial" w:eastAsia="Arial" w:hAnsi="Arial" w:cs="Arial"/>
          <w:sz w:val="20"/>
          <w:szCs w:val="20"/>
          <w:lang w:val="en-US"/>
        </w:rPr>
        <w:t>APPENDIX thereto</w:t>
      </w:r>
      <w:r w:rsidRPr="009A78A4">
        <w:rPr>
          <w:rFonts w:ascii="Arial" w:eastAsia="Arial" w:hAnsi="Arial" w:cs="Arial"/>
          <w:sz w:val="20"/>
          <w:szCs w:val="20"/>
          <w:lang w:val="en-US"/>
        </w:rPr>
        <w:t xml:space="preserve"> in the billable items. </w:t>
      </w:r>
    </w:p>
    <w:p w14:paraId="2710F6CC" w14:textId="77777777" w:rsidR="0093500D" w:rsidRPr="009A78A4" w:rsidRDefault="0093500D" w:rsidP="008168A8">
      <w:pPr>
        <w:jc w:val="both"/>
        <w:rPr>
          <w:rFonts w:ascii="Arial" w:hAnsi="Arial" w:cs="Arial"/>
          <w:sz w:val="20"/>
          <w:szCs w:val="20"/>
          <w:lang w:val="en-US"/>
        </w:rPr>
      </w:pPr>
    </w:p>
    <w:p w14:paraId="2710F6CD" w14:textId="2DA23350" w:rsidR="0093500D" w:rsidRPr="009A78A4" w:rsidRDefault="00EF75E1" w:rsidP="008168A8">
      <w:pPr>
        <w:jc w:val="both"/>
        <w:rPr>
          <w:rFonts w:ascii="Arial" w:hAnsi="Arial" w:cs="Arial"/>
          <w:sz w:val="20"/>
          <w:szCs w:val="20"/>
          <w:lang w:val="en-US"/>
        </w:rPr>
      </w:pPr>
      <w:r w:rsidRPr="009A78A4">
        <w:rPr>
          <w:rFonts w:ascii="Arial" w:eastAsia="Arial" w:hAnsi="Arial" w:cs="Arial"/>
          <w:sz w:val="20"/>
          <w:szCs w:val="20"/>
          <w:lang w:val="en-US"/>
        </w:rPr>
        <w:t xml:space="preserve">The sponsor undertakes to provide to the financial directorate of the Foundation </w:t>
      </w:r>
      <w:r w:rsidR="00A22D09" w:rsidRPr="009A78A4">
        <w:rPr>
          <w:rFonts w:ascii="Arial" w:hAnsi="Arial" w:cs="Arial"/>
          <w:b/>
          <w:color w:val="000000"/>
          <w:sz w:val="20"/>
          <w:szCs w:val="20"/>
          <w:lang w:val="en-US"/>
        </w:rPr>
        <w:t xml:space="preserve">Fundación de la </w:t>
      </w:r>
      <w:proofErr w:type="spellStart"/>
      <w:r w:rsidR="00A22D09" w:rsidRPr="009A78A4">
        <w:rPr>
          <w:rFonts w:ascii="Arial" w:hAnsi="Arial" w:cs="Arial"/>
          <w:b/>
          <w:color w:val="000000"/>
          <w:sz w:val="20"/>
          <w:szCs w:val="20"/>
          <w:lang w:val="en-US"/>
        </w:rPr>
        <w:t>Comunidad</w:t>
      </w:r>
      <w:proofErr w:type="spellEnd"/>
      <w:r w:rsidR="00A22D09" w:rsidRPr="009A78A4">
        <w:rPr>
          <w:rFonts w:ascii="Arial" w:hAnsi="Arial" w:cs="Arial"/>
          <w:b/>
          <w:color w:val="000000"/>
          <w:sz w:val="20"/>
          <w:szCs w:val="20"/>
          <w:lang w:val="en-US"/>
        </w:rPr>
        <w:t xml:space="preserve"> </w:t>
      </w:r>
      <w:proofErr w:type="spellStart"/>
      <w:r w:rsidR="00A22D09" w:rsidRPr="009A78A4">
        <w:rPr>
          <w:rFonts w:ascii="Arial" w:hAnsi="Arial" w:cs="Arial"/>
          <w:b/>
          <w:color w:val="000000"/>
          <w:sz w:val="20"/>
          <w:szCs w:val="20"/>
          <w:lang w:val="en-US"/>
        </w:rPr>
        <w:t>Valenciana</w:t>
      </w:r>
      <w:proofErr w:type="spellEnd"/>
      <w:r w:rsidR="00A22D09" w:rsidRPr="009A78A4">
        <w:rPr>
          <w:rFonts w:ascii="Arial" w:hAnsi="Arial" w:cs="Arial"/>
          <w:b/>
          <w:color w:val="000000"/>
          <w:sz w:val="20"/>
          <w:szCs w:val="20"/>
          <w:lang w:val="en-US"/>
        </w:rPr>
        <w:t xml:space="preserve"> Hospital General para la Investigación </w:t>
      </w:r>
      <w:proofErr w:type="spellStart"/>
      <w:r w:rsidR="00A22D09" w:rsidRPr="009A78A4">
        <w:rPr>
          <w:rFonts w:ascii="Arial" w:hAnsi="Arial" w:cs="Arial"/>
          <w:b/>
          <w:color w:val="000000"/>
          <w:sz w:val="20"/>
          <w:szCs w:val="20"/>
          <w:lang w:val="en-US"/>
        </w:rPr>
        <w:t>Biomédica</w:t>
      </w:r>
      <w:proofErr w:type="spellEnd"/>
      <w:r w:rsidR="00A22D09" w:rsidRPr="009A78A4">
        <w:rPr>
          <w:rFonts w:ascii="Arial" w:hAnsi="Arial" w:cs="Arial"/>
          <w:b/>
          <w:color w:val="000000"/>
          <w:sz w:val="20"/>
          <w:szCs w:val="20"/>
          <w:lang w:val="en-US"/>
        </w:rPr>
        <w:t xml:space="preserve">, Docencia y </w:t>
      </w:r>
      <w:proofErr w:type="spellStart"/>
      <w:r w:rsidR="00A22D09" w:rsidRPr="009A78A4">
        <w:rPr>
          <w:rFonts w:ascii="Arial" w:hAnsi="Arial" w:cs="Arial"/>
          <w:b/>
          <w:color w:val="000000"/>
          <w:sz w:val="20"/>
          <w:szCs w:val="20"/>
          <w:lang w:val="en-US"/>
        </w:rPr>
        <w:t>Desarrollo</w:t>
      </w:r>
      <w:proofErr w:type="spellEnd"/>
      <w:r w:rsidR="00A22D09" w:rsidRPr="009A78A4">
        <w:rPr>
          <w:rFonts w:ascii="Arial" w:hAnsi="Arial" w:cs="Arial"/>
          <w:b/>
          <w:color w:val="000000"/>
          <w:sz w:val="20"/>
          <w:szCs w:val="20"/>
          <w:lang w:val="en-US"/>
        </w:rPr>
        <w:t xml:space="preserve"> de </w:t>
      </w:r>
      <w:proofErr w:type="spellStart"/>
      <w:r w:rsidR="00A22D09" w:rsidRPr="009A78A4">
        <w:rPr>
          <w:rFonts w:ascii="Arial" w:hAnsi="Arial" w:cs="Arial"/>
          <w:b/>
          <w:color w:val="000000"/>
          <w:sz w:val="20"/>
          <w:szCs w:val="20"/>
          <w:lang w:val="en-US"/>
        </w:rPr>
        <w:t>las</w:t>
      </w:r>
      <w:proofErr w:type="spellEnd"/>
      <w:r w:rsidR="00A22D09" w:rsidRPr="009A78A4">
        <w:rPr>
          <w:rFonts w:ascii="Arial" w:hAnsi="Arial" w:cs="Arial"/>
          <w:b/>
          <w:color w:val="000000"/>
          <w:sz w:val="20"/>
          <w:szCs w:val="20"/>
          <w:lang w:val="en-US"/>
        </w:rPr>
        <w:t xml:space="preserve"> </w:t>
      </w:r>
      <w:proofErr w:type="spellStart"/>
      <w:r w:rsidR="00A22D09" w:rsidRPr="009A78A4">
        <w:rPr>
          <w:rFonts w:ascii="Arial" w:hAnsi="Arial" w:cs="Arial"/>
          <w:b/>
          <w:color w:val="000000"/>
          <w:sz w:val="20"/>
          <w:szCs w:val="20"/>
          <w:lang w:val="en-US"/>
        </w:rPr>
        <w:t>Ciencias</w:t>
      </w:r>
      <w:proofErr w:type="spellEnd"/>
      <w:r w:rsidR="00A22D09" w:rsidRPr="009A78A4">
        <w:rPr>
          <w:rFonts w:ascii="Arial" w:hAnsi="Arial" w:cs="Arial"/>
          <w:b/>
          <w:color w:val="000000"/>
          <w:sz w:val="20"/>
          <w:szCs w:val="20"/>
          <w:lang w:val="en-US"/>
        </w:rPr>
        <w:t xml:space="preserve"> de la </w:t>
      </w:r>
      <w:proofErr w:type="spellStart"/>
      <w:r w:rsidR="00A22D09" w:rsidRPr="009A78A4">
        <w:rPr>
          <w:rFonts w:ascii="Arial" w:hAnsi="Arial" w:cs="Arial"/>
          <w:b/>
          <w:color w:val="000000"/>
          <w:sz w:val="20"/>
          <w:szCs w:val="20"/>
          <w:lang w:val="en-US"/>
        </w:rPr>
        <w:t>Salud</w:t>
      </w:r>
      <w:proofErr w:type="spellEnd"/>
      <w:r w:rsidR="00A22D09" w:rsidRPr="009A78A4" w:rsidDel="00A22D09">
        <w:rPr>
          <w:rFonts w:ascii="Arial" w:eastAsia="Arial" w:hAnsi="Arial" w:cs="Arial"/>
          <w:sz w:val="20"/>
          <w:szCs w:val="20"/>
          <w:lang w:val="en-US"/>
        </w:rPr>
        <w:t xml:space="preserve"> </w:t>
      </w:r>
      <w:r w:rsidRPr="009A78A4">
        <w:rPr>
          <w:rFonts w:ascii="Arial" w:eastAsia="Arial" w:hAnsi="Arial" w:cs="Arial"/>
          <w:sz w:val="20"/>
          <w:szCs w:val="20"/>
          <w:lang w:val="en-US"/>
        </w:rPr>
        <w:t xml:space="preserve">upon completion of the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 xml:space="preserve">with code </w:t>
      </w:r>
      <w:proofErr w:type="spellStart"/>
      <w:r w:rsidR="001E6D52">
        <w:rPr>
          <w:rFonts w:ascii="Arial" w:eastAsia="Arial" w:hAnsi="Arial" w:cs="Arial"/>
          <w:b/>
          <w:bCs/>
          <w:sz w:val="20"/>
          <w:szCs w:val="20"/>
          <w:lang w:val="en-US"/>
        </w:rPr>
        <w:t>xxxxxxxxxx</w:t>
      </w:r>
      <w:proofErr w:type="spellEnd"/>
      <w:r w:rsidR="00A22D09" w:rsidRPr="009A78A4">
        <w:rPr>
          <w:rFonts w:ascii="Arial" w:eastAsia="Arial" w:hAnsi="Arial" w:cs="Arial"/>
          <w:sz w:val="20"/>
          <w:szCs w:val="20"/>
          <w:lang w:val="en-US"/>
        </w:rPr>
        <w:t xml:space="preserve"> </w:t>
      </w:r>
      <w:r w:rsidRPr="009A78A4">
        <w:rPr>
          <w:rFonts w:ascii="Arial" w:eastAsia="Arial" w:hAnsi="Arial" w:cs="Arial"/>
          <w:sz w:val="20"/>
          <w:szCs w:val="20"/>
          <w:lang w:val="en-US"/>
        </w:rPr>
        <w:t xml:space="preserve">a copy of the settlement of expenses corresponding to the aforementioned trial. </w:t>
      </w:r>
    </w:p>
    <w:p w14:paraId="2710F6CE" w14:textId="77777777" w:rsidR="0093500D" w:rsidRPr="009A78A4" w:rsidRDefault="0093500D" w:rsidP="008168A8">
      <w:pPr>
        <w:jc w:val="both"/>
        <w:rPr>
          <w:rFonts w:ascii="Arial" w:hAnsi="Arial" w:cs="Arial"/>
          <w:sz w:val="20"/>
          <w:szCs w:val="20"/>
          <w:lang w:val="en-US"/>
        </w:rPr>
      </w:pPr>
    </w:p>
    <w:p w14:paraId="2710F6CF" w14:textId="0A374CB0" w:rsidR="0093500D" w:rsidRPr="009A78A4" w:rsidRDefault="00EF75E1" w:rsidP="008168A8">
      <w:pPr>
        <w:jc w:val="both"/>
        <w:rPr>
          <w:rFonts w:ascii="Arial" w:hAnsi="Arial" w:cs="Arial"/>
          <w:sz w:val="20"/>
          <w:szCs w:val="20"/>
          <w:lang w:val="en-US"/>
        </w:rPr>
      </w:pPr>
      <w:r w:rsidRPr="009A78A4">
        <w:rPr>
          <w:rFonts w:ascii="Arial" w:eastAsia="Arial" w:hAnsi="Arial" w:cs="Arial"/>
          <w:sz w:val="20"/>
          <w:szCs w:val="20"/>
          <w:lang w:val="en-US"/>
        </w:rPr>
        <w:t xml:space="preserve">The Sponsoring Entity states that it has not, nor will it establish agreements apart from this contract with the Principal Investigator, their collaborators, or with any institution directly or indirectly involved in the performance of this Clinical Trial, from which arise additional financial payments or considerations in kind. In the event that for any reason it is necessary to sign a supplementary agreement, it will be appended as an </w:t>
      </w:r>
      <w:r w:rsidR="001A10AD" w:rsidRPr="009A78A4">
        <w:rPr>
          <w:rFonts w:ascii="Arial" w:eastAsia="Arial" w:hAnsi="Arial" w:cs="Arial"/>
          <w:sz w:val="20"/>
          <w:szCs w:val="20"/>
          <w:lang w:val="en-US"/>
        </w:rPr>
        <w:t>amendment</w:t>
      </w:r>
      <w:r w:rsidRPr="009A78A4">
        <w:rPr>
          <w:rFonts w:ascii="Arial" w:eastAsia="Arial" w:hAnsi="Arial" w:cs="Arial"/>
          <w:sz w:val="20"/>
          <w:szCs w:val="20"/>
          <w:lang w:val="en-US"/>
        </w:rPr>
        <w:t xml:space="preserve"> to this Agreement.</w:t>
      </w:r>
    </w:p>
    <w:p w14:paraId="2710F6D0" w14:textId="77777777" w:rsidR="0093500D" w:rsidRPr="009A78A4" w:rsidRDefault="0093500D">
      <w:pPr>
        <w:rPr>
          <w:rFonts w:ascii="Arial" w:hAnsi="Arial" w:cs="Arial"/>
          <w:b/>
          <w:sz w:val="20"/>
          <w:szCs w:val="20"/>
          <w:lang w:val="en-US"/>
        </w:rPr>
      </w:pPr>
    </w:p>
    <w:p w14:paraId="2710F6D1" w14:textId="0685BBEE" w:rsidR="0093500D" w:rsidRPr="009A78A4" w:rsidRDefault="00EF75E1">
      <w:pPr>
        <w:rPr>
          <w:rFonts w:ascii="Arial" w:hAnsi="Arial" w:cs="Arial"/>
          <w:b/>
          <w:sz w:val="20"/>
          <w:szCs w:val="20"/>
          <w:lang w:val="en-US"/>
        </w:rPr>
      </w:pPr>
      <w:r w:rsidRPr="009A78A4">
        <w:rPr>
          <w:rFonts w:ascii="Arial" w:eastAsia="Arial" w:hAnsi="Arial" w:cs="Arial"/>
          <w:b/>
          <w:bCs/>
          <w:sz w:val="20"/>
          <w:szCs w:val="20"/>
          <w:lang w:val="en-US"/>
        </w:rPr>
        <w:t>SIX</w:t>
      </w:r>
      <w:proofErr w:type="gramStart"/>
      <w:r w:rsidRPr="009A78A4">
        <w:rPr>
          <w:rFonts w:ascii="Arial" w:eastAsia="Arial" w:hAnsi="Arial" w:cs="Arial"/>
          <w:b/>
          <w:bCs/>
          <w:sz w:val="20"/>
          <w:szCs w:val="20"/>
          <w:lang w:val="en-US"/>
        </w:rPr>
        <w:t>.-</w:t>
      </w:r>
      <w:proofErr w:type="gramEnd"/>
      <w:r w:rsidRPr="009A78A4">
        <w:rPr>
          <w:rFonts w:ascii="Arial" w:eastAsia="Arial" w:hAnsi="Arial" w:cs="Arial"/>
          <w:b/>
          <w:bCs/>
          <w:sz w:val="20"/>
          <w:szCs w:val="20"/>
          <w:lang w:val="en-US"/>
        </w:rPr>
        <w:t xml:space="preserve"> </w:t>
      </w:r>
      <w:r w:rsidR="00A22D09" w:rsidRPr="009A78A4">
        <w:rPr>
          <w:rFonts w:ascii="Arial" w:eastAsia="Arial" w:hAnsi="Arial" w:cs="Arial"/>
          <w:b/>
          <w:bCs/>
          <w:sz w:val="20"/>
          <w:szCs w:val="20"/>
          <w:lang w:val="en-US"/>
        </w:rPr>
        <w:t xml:space="preserve">Clinical </w:t>
      </w:r>
      <w:r w:rsidRPr="009A78A4">
        <w:rPr>
          <w:rFonts w:ascii="Arial" w:eastAsia="Arial" w:hAnsi="Arial" w:cs="Arial"/>
          <w:b/>
          <w:bCs/>
          <w:sz w:val="20"/>
          <w:szCs w:val="20"/>
          <w:lang w:val="en-US"/>
        </w:rPr>
        <w:t xml:space="preserve">Trial </w:t>
      </w:r>
      <w:r w:rsidR="00A22D09" w:rsidRPr="009A78A4">
        <w:rPr>
          <w:rFonts w:ascii="Arial" w:eastAsia="Arial" w:hAnsi="Arial" w:cs="Arial"/>
          <w:b/>
          <w:bCs/>
          <w:sz w:val="20"/>
          <w:szCs w:val="20"/>
          <w:lang w:val="en-US"/>
        </w:rPr>
        <w:t>S</w:t>
      </w:r>
      <w:r w:rsidRPr="009A78A4">
        <w:rPr>
          <w:rFonts w:ascii="Arial" w:eastAsia="Arial" w:hAnsi="Arial" w:cs="Arial"/>
          <w:b/>
          <w:bCs/>
          <w:sz w:val="20"/>
          <w:szCs w:val="20"/>
          <w:lang w:val="en-US"/>
        </w:rPr>
        <w:t xml:space="preserve">ponsor’s obligations: </w:t>
      </w:r>
    </w:p>
    <w:p w14:paraId="2710F6D2" w14:textId="77777777" w:rsidR="0093500D" w:rsidRPr="008168A8" w:rsidRDefault="0093500D">
      <w:pPr>
        <w:rPr>
          <w:rFonts w:ascii="Arial" w:hAnsi="Arial" w:cs="Arial"/>
          <w:b/>
          <w:sz w:val="20"/>
          <w:szCs w:val="20"/>
          <w:lang w:val="en-US"/>
        </w:rPr>
      </w:pPr>
    </w:p>
    <w:p w14:paraId="2710F6D3" w14:textId="77777777" w:rsidR="0093500D" w:rsidRPr="009A78A4" w:rsidRDefault="00EF75E1">
      <w:pPr>
        <w:rPr>
          <w:rFonts w:ascii="Arial" w:hAnsi="Arial" w:cs="Arial"/>
          <w:sz w:val="20"/>
          <w:szCs w:val="20"/>
          <w:lang w:val="en-US"/>
        </w:rPr>
      </w:pPr>
      <w:r w:rsidRPr="009A78A4">
        <w:rPr>
          <w:rFonts w:ascii="Arial" w:eastAsia="Arial" w:hAnsi="Arial" w:cs="Arial"/>
          <w:sz w:val="20"/>
          <w:szCs w:val="20"/>
          <w:lang w:val="en-US"/>
        </w:rPr>
        <w:t>Established in accordance with current clinical trial laws.</w:t>
      </w:r>
    </w:p>
    <w:p w14:paraId="2710F6D4" w14:textId="77777777" w:rsidR="0093500D" w:rsidRPr="009A78A4" w:rsidRDefault="0093500D">
      <w:pPr>
        <w:rPr>
          <w:rFonts w:ascii="Arial" w:hAnsi="Arial" w:cs="Arial"/>
          <w:sz w:val="20"/>
          <w:szCs w:val="20"/>
          <w:lang w:val="en-US"/>
        </w:rPr>
      </w:pPr>
    </w:p>
    <w:p w14:paraId="2710F6D5" w14:textId="53875195" w:rsidR="0093500D" w:rsidRPr="009A78A4" w:rsidRDefault="00EF75E1">
      <w:pPr>
        <w:rPr>
          <w:rFonts w:ascii="Arial" w:hAnsi="Arial" w:cs="Arial"/>
          <w:sz w:val="20"/>
          <w:szCs w:val="20"/>
          <w:lang w:val="en-US"/>
        </w:rPr>
      </w:pPr>
      <w:r w:rsidRPr="009A78A4">
        <w:rPr>
          <w:rFonts w:ascii="Arial" w:eastAsia="Arial" w:hAnsi="Arial" w:cs="Arial"/>
          <w:sz w:val="20"/>
          <w:szCs w:val="20"/>
          <w:lang w:val="en-US"/>
        </w:rPr>
        <w:t xml:space="preserve">Regarding clinical trials with medical products, the </w:t>
      </w:r>
      <w:r w:rsidR="00B90DC8" w:rsidRPr="00B90DC8">
        <w:rPr>
          <w:rFonts w:ascii="Arial" w:eastAsia="Arial" w:hAnsi="Arial" w:cs="Arial"/>
          <w:color w:val="000000"/>
          <w:sz w:val="20"/>
          <w:szCs w:val="20"/>
          <w:lang w:val="en-US"/>
        </w:rPr>
        <w:t>Sponsor</w:t>
      </w:r>
      <w:r w:rsidRPr="009A78A4">
        <w:rPr>
          <w:rFonts w:ascii="Arial" w:eastAsia="Arial" w:hAnsi="Arial" w:cs="Arial"/>
          <w:sz w:val="20"/>
          <w:szCs w:val="20"/>
          <w:lang w:val="en-US"/>
        </w:rPr>
        <w:t>, agrees to provide said products free of charge, taking into account the current legislation regarding administrative contracting.</w:t>
      </w:r>
    </w:p>
    <w:p w14:paraId="2710F6D6" w14:textId="77777777" w:rsidR="0093500D" w:rsidRPr="009A78A4" w:rsidRDefault="00EF75E1">
      <w:pPr>
        <w:rPr>
          <w:rFonts w:ascii="Arial" w:hAnsi="Arial" w:cs="Arial"/>
          <w:sz w:val="20"/>
          <w:szCs w:val="20"/>
          <w:lang w:val="en-US"/>
        </w:rPr>
      </w:pPr>
      <w:r w:rsidRPr="009A78A4">
        <w:rPr>
          <w:rFonts w:ascii="Arial" w:hAnsi="Arial" w:cs="Arial"/>
          <w:sz w:val="20"/>
          <w:szCs w:val="20"/>
          <w:lang w:val="en-US"/>
        </w:rPr>
        <w:t xml:space="preserve"> </w:t>
      </w:r>
    </w:p>
    <w:p w14:paraId="2710F6D7" w14:textId="2238A8DC" w:rsidR="0093500D" w:rsidRPr="009A78A4" w:rsidRDefault="00EF75E1">
      <w:pPr>
        <w:rPr>
          <w:rFonts w:ascii="Arial" w:hAnsi="Arial" w:cs="Arial"/>
          <w:sz w:val="20"/>
          <w:szCs w:val="20"/>
          <w:lang w:val="en-US"/>
        </w:rPr>
      </w:pPr>
      <w:r w:rsidRPr="009A78A4">
        <w:rPr>
          <w:rFonts w:ascii="Arial" w:eastAsia="Arial" w:hAnsi="Arial" w:cs="Arial"/>
          <w:sz w:val="20"/>
          <w:szCs w:val="20"/>
          <w:lang w:val="en-US"/>
        </w:rPr>
        <w:t xml:space="preserve">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sz w:val="20"/>
          <w:szCs w:val="20"/>
          <w:lang w:val="en-US"/>
        </w:rPr>
        <w:t xml:space="preserve"> </w:t>
      </w:r>
      <w:r w:rsidRPr="009A78A4">
        <w:rPr>
          <w:rFonts w:ascii="Arial" w:eastAsia="Arial" w:hAnsi="Arial" w:cs="Arial"/>
          <w:sz w:val="20"/>
          <w:szCs w:val="20"/>
          <w:lang w:val="en-US"/>
        </w:rPr>
        <w:t xml:space="preserve">must inform the </w:t>
      </w:r>
      <w:r w:rsidR="007628FF" w:rsidRPr="009A78A4">
        <w:rPr>
          <w:rFonts w:ascii="Arial" w:eastAsia="Arial" w:hAnsi="Arial" w:cs="Arial"/>
          <w:sz w:val="20"/>
          <w:szCs w:val="20"/>
          <w:lang w:val="en-US"/>
        </w:rPr>
        <w:t>CEIC</w:t>
      </w:r>
      <w:r w:rsidRPr="009A78A4">
        <w:rPr>
          <w:rFonts w:ascii="Arial" w:eastAsia="Arial" w:hAnsi="Arial" w:cs="Arial"/>
          <w:sz w:val="20"/>
          <w:szCs w:val="20"/>
          <w:lang w:val="en-US"/>
        </w:rPr>
        <w:t xml:space="preserve"> and the Hospital Management of the start and end of the </w:t>
      </w:r>
      <w:r w:rsidR="009A78A4" w:rsidRPr="009A78A4">
        <w:rPr>
          <w:rFonts w:ascii="Arial" w:eastAsia="Arial" w:hAnsi="Arial" w:cs="Arial"/>
          <w:color w:val="000000"/>
          <w:sz w:val="20"/>
          <w:szCs w:val="20"/>
          <w:lang w:val="en-US"/>
        </w:rPr>
        <w:t>Clinical Trial</w:t>
      </w:r>
      <w:r w:rsidRPr="009A78A4">
        <w:rPr>
          <w:rFonts w:ascii="Arial" w:eastAsia="Arial" w:hAnsi="Arial" w:cs="Arial"/>
          <w:sz w:val="20"/>
          <w:szCs w:val="20"/>
          <w:lang w:val="en-US"/>
        </w:rPr>
        <w:t>.</w:t>
      </w:r>
    </w:p>
    <w:p w14:paraId="2710F6D8" w14:textId="77777777" w:rsidR="0093500D" w:rsidRPr="009A78A4" w:rsidRDefault="0093500D">
      <w:pPr>
        <w:rPr>
          <w:rFonts w:ascii="Arial" w:hAnsi="Arial" w:cs="Arial"/>
          <w:sz w:val="20"/>
          <w:szCs w:val="20"/>
          <w:lang w:val="en-US"/>
        </w:rPr>
      </w:pPr>
    </w:p>
    <w:p w14:paraId="2710F6D9" w14:textId="5202A364" w:rsidR="0093500D" w:rsidRPr="009A78A4" w:rsidRDefault="00EF75E1">
      <w:pPr>
        <w:rPr>
          <w:rFonts w:ascii="Arial" w:hAnsi="Arial" w:cs="Arial"/>
          <w:sz w:val="20"/>
          <w:szCs w:val="20"/>
          <w:lang w:val="en-US"/>
        </w:rPr>
      </w:pPr>
      <w:r w:rsidRPr="009A78A4">
        <w:rPr>
          <w:rFonts w:ascii="Arial" w:eastAsia="Arial" w:hAnsi="Arial" w:cs="Arial"/>
          <w:sz w:val="20"/>
          <w:szCs w:val="20"/>
          <w:lang w:val="en-US"/>
        </w:rPr>
        <w:t xml:space="preserve">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sz w:val="20"/>
          <w:szCs w:val="20"/>
          <w:lang w:val="en-US"/>
        </w:rPr>
        <w:t xml:space="preserve"> </w:t>
      </w:r>
      <w:r w:rsidRPr="009A78A4">
        <w:rPr>
          <w:rFonts w:ascii="Arial" w:eastAsia="Arial" w:hAnsi="Arial" w:cs="Arial"/>
          <w:sz w:val="20"/>
          <w:szCs w:val="20"/>
          <w:lang w:val="en-US"/>
        </w:rPr>
        <w:t xml:space="preserve">must make an initial visit to the Pharmacy Department to agree on the details of the development of the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on medicinal products.</w:t>
      </w:r>
    </w:p>
    <w:p w14:paraId="2710F6DA" w14:textId="77777777" w:rsidR="0093500D" w:rsidRPr="008168A8" w:rsidRDefault="0093500D">
      <w:pPr>
        <w:rPr>
          <w:rFonts w:ascii="Arial" w:hAnsi="Arial" w:cs="Arial"/>
          <w:b/>
          <w:sz w:val="20"/>
          <w:szCs w:val="20"/>
          <w:lang w:val="en-US"/>
        </w:rPr>
      </w:pPr>
    </w:p>
    <w:p w14:paraId="2710F6DB" w14:textId="77777777" w:rsidR="0093500D" w:rsidRPr="009A78A4" w:rsidRDefault="0093500D">
      <w:pPr>
        <w:rPr>
          <w:rFonts w:ascii="Arial" w:hAnsi="Arial" w:cs="Arial"/>
          <w:b/>
          <w:sz w:val="20"/>
          <w:szCs w:val="20"/>
          <w:lang w:val="en-US"/>
        </w:rPr>
      </w:pPr>
    </w:p>
    <w:p w14:paraId="2710F6DC" w14:textId="77777777" w:rsidR="0093500D" w:rsidRPr="008168A8" w:rsidRDefault="00EF75E1">
      <w:pPr>
        <w:rPr>
          <w:rFonts w:ascii="Arial" w:hAnsi="Arial" w:cs="Arial"/>
          <w:b/>
          <w:sz w:val="20"/>
          <w:szCs w:val="20"/>
          <w:lang w:val="en-US"/>
        </w:rPr>
      </w:pPr>
      <w:r w:rsidRPr="009A78A4">
        <w:rPr>
          <w:rFonts w:ascii="Arial" w:eastAsia="Arial" w:hAnsi="Arial" w:cs="Arial"/>
          <w:b/>
          <w:bCs/>
          <w:sz w:val="20"/>
          <w:szCs w:val="20"/>
          <w:lang w:val="en-US"/>
        </w:rPr>
        <w:t>SEVEN</w:t>
      </w:r>
      <w:proofErr w:type="gramStart"/>
      <w:r w:rsidRPr="009A78A4">
        <w:rPr>
          <w:rFonts w:ascii="Arial" w:eastAsia="Arial" w:hAnsi="Arial" w:cs="Arial"/>
          <w:b/>
          <w:bCs/>
          <w:sz w:val="20"/>
          <w:szCs w:val="20"/>
          <w:lang w:val="en-US"/>
        </w:rPr>
        <w:t>.-</w:t>
      </w:r>
      <w:proofErr w:type="gramEnd"/>
      <w:r w:rsidRPr="009A78A4">
        <w:rPr>
          <w:rFonts w:ascii="Arial" w:eastAsia="Arial" w:hAnsi="Arial" w:cs="Arial"/>
          <w:b/>
          <w:bCs/>
          <w:sz w:val="20"/>
          <w:szCs w:val="20"/>
          <w:lang w:val="en-US"/>
        </w:rPr>
        <w:t xml:space="preserve"> Monitor’s obligations:</w:t>
      </w:r>
    </w:p>
    <w:p w14:paraId="2710F6DD" w14:textId="77777777" w:rsidR="0093500D" w:rsidRPr="008168A8" w:rsidRDefault="0093500D">
      <w:pPr>
        <w:rPr>
          <w:rFonts w:ascii="Arial" w:hAnsi="Arial" w:cs="Arial"/>
          <w:b/>
          <w:sz w:val="20"/>
          <w:szCs w:val="20"/>
          <w:lang w:val="en-US"/>
        </w:rPr>
      </w:pPr>
    </w:p>
    <w:p w14:paraId="2710F6DE" w14:textId="77777777" w:rsidR="0093500D" w:rsidRPr="009A78A4" w:rsidRDefault="00EF75E1">
      <w:pPr>
        <w:rPr>
          <w:rFonts w:ascii="Arial" w:hAnsi="Arial" w:cs="Arial"/>
          <w:b/>
          <w:sz w:val="20"/>
          <w:szCs w:val="20"/>
          <w:lang w:val="en-US"/>
        </w:rPr>
      </w:pPr>
      <w:r w:rsidRPr="009A78A4">
        <w:rPr>
          <w:rFonts w:ascii="Arial" w:eastAsia="Arial" w:hAnsi="Arial" w:cs="Arial"/>
          <w:sz w:val="20"/>
          <w:szCs w:val="20"/>
          <w:lang w:val="en-US"/>
        </w:rPr>
        <w:t>Established in accordance with current clinical trial laws.</w:t>
      </w:r>
    </w:p>
    <w:p w14:paraId="2710F6DF" w14:textId="77777777" w:rsidR="0093500D" w:rsidRPr="009A78A4" w:rsidRDefault="0093500D">
      <w:pPr>
        <w:rPr>
          <w:rFonts w:ascii="Arial" w:hAnsi="Arial" w:cs="Arial"/>
          <w:b/>
          <w:sz w:val="20"/>
          <w:szCs w:val="20"/>
          <w:lang w:val="en-US"/>
        </w:rPr>
      </w:pPr>
    </w:p>
    <w:p w14:paraId="2710F6E0" w14:textId="0A936E54" w:rsidR="0093500D" w:rsidRPr="009A78A4" w:rsidRDefault="00EF75E1">
      <w:pPr>
        <w:rPr>
          <w:rFonts w:ascii="Arial" w:hAnsi="Arial" w:cs="Arial"/>
          <w:b/>
          <w:sz w:val="20"/>
          <w:szCs w:val="20"/>
          <w:lang w:val="en-US"/>
        </w:rPr>
      </w:pPr>
      <w:r w:rsidRPr="009A78A4">
        <w:rPr>
          <w:rFonts w:ascii="Arial" w:eastAsia="Arial" w:hAnsi="Arial" w:cs="Arial"/>
          <w:b/>
          <w:bCs/>
          <w:sz w:val="20"/>
          <w:szCs w:val="20"/>
          <w:lang w:val="en-US"/>
        </w:rPr>
        <w:t>EIGHT</w:t>
      </w:r>
      <w:proofErr w:type="gramStart"/>
      <w:r w:rsidRPr="009A78A4">
        <w:rPr>
          <w:rFonts w:ascii="Arial" w:eastAsia="Arial" w:hAnsi="Arial" w:cs="Arial"/>
          <w:b/>
          <w:bCs/>
          <w:sz w:val="20"/>
          <w:szCs w:val="20"/>
          <w:lang w:val="en-US"/>
        </w:rPr>
        <w:t>.-</w:t>
      </w:r>
      <w:proofErr w:type="gramEnd"/>
      <w:r w:rsidRPr="009A78A4">
        <w:rPr>
          <w:rFonts w:ascii="Arial" w:eastAsia="Arial" w:hAnsi="Arial" w:cs="Arial"/>
          <w:b/>
          <w:bCs/>
          <w:sz w:val="20"/>
          <w:szCs w:val="20"/>
          <w:lang w:val="en-US"/>
        </w:rPr>
        <w:t xml:space="preserve"> Obligations of the </w:t>
      </w:r>
      <w:r w:rsidR="00A22D09" w:rsidRPr="009A78A4">
        <w:rPr>
          <w:rFonts w:ascii="Arial" w:eastAsia="Arial" w:hAnsi="Arial" w:cs="Arial"/>
          <w:b/>
          <w:bCs/>
          <w:sz w:val="20"/>
          <w:szCs w:val="20"/>
          <w:lang w:val="en-US"/>
        </w:rPr>
        <w:t>P</w:t>
      </w:r>
      <w:r w:rsidRPr="009A78A4">
        <w:rPr>
          <w:rFonts w:ascii="Arial" w:eastAsia="Arial" w:hAnsi="Arial" w:cs="Arial"/>
          <w:b/>
          <w:bCs/>
          <w:sz w:val="20"/>
          <w:szCs w:val="20"/>
          <w:lang w:val="en-US"/>
        </w:rPr>
        <w:t xml:space="preserve">rincipal </w:t>
      </w:r>
      <w:r w:rsidR="00A22D09" w:rsidRPr="009A78A4">
        <w:rPr>
          <w:rFonts w:ascii="Arial" w:eastAsia="Arial" w:hAnsi="Arial" w:cs="Arial"/>
          <w:b/>
          <w:bCs/>
          <w:sz w:val="20"/>
          <w:szCs w:val="20"/>
          <w:lang w:val="en-US"/>
        </w:rPr>
        <w:t>I</w:t>
      </w:r>
      <w:r w:rsidRPr="009A78A4">
        <w:rPr>
          <w:rFonts w:ascii="Arial" w:eastAsia="Arial" w:hAnsi="Arial" w:cs="Arial"/>
          <w:b/>
          <w:bCs/>
          <w:sz w:val="20"/>
          <w:szCs w:val="20"/>
          <w:lang w:val="en-US"/>
        </w:rPr>
        <w:t>nvestigator:</w:t>
      </w:r>
    </w:p>
    <w:p w14:paraId="2710F6E1" w14:textId="77777777" w:rsidR="0093500D" w:rsidRPr="009A78A4" w:rsidRDefault="0093500D">
      <w:pPr>
        <w:rPr>
          <w:rFonts w:ascii="Arial" w:hAnsi="Arial" w:cs="Arial"/>
          <w:b/>
          <w:sz w:val="20"/>
          <w:szCs w:val="20"/>
          <w:lang w:val="en-US"/>
        </w:rPr>
      </w:pPr>
    </w:p>
    <w:p w14:paraId="2710F6E2" w14:textId="6E68EB56" w:rsidR="0093500D" w:rsidRPr="009A78A4" w:rsidRDefault="00EF75E1">
      <w:pPr>
        <w:jc w:val="both"/>
        <w:rPr>
          <w:rFonts w:ascii="Arial" w:eastAsia="Arial" w:hAnsi="Arial" w:cs="Arial"/>
          <w:color w:val="000000"/>
          <w:spacing w:val="2"/>
          <w:sz w:val="20"/>
          <w:szCs w:val="20"/>
          <w:lang w:val="en-US"/>
        </w:rPr>
      </w:pPr>
      <w:r w:rsidRPr="009A78A4">
        <w:rPr>
          <w:rFonts w:ascii="Arial" w:eastAsia="Arial" w:hAnsi="Arial" w:cs="Arial"/>
          <w:color w:val="000000"/>
          <w:spacing w:val="2"/>
          <w:sz w:val="20"/>
          <w:szCs w:val="20"/>
          <w:lang w:val="en-US"/>
        </w:rPr>
        <w:t xml:space="preserve">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pacing w:val="2"/>
          <w:sz w:val="20"/>
          <w:szCs w:val="20"/>
          <w:lang w:val="en-US"/>
        </w:rPr>
        <w:t xml:space="preserve">is responsible for the </w:t>
      </w:r>
      <w:r w:rsidR="009A78A4" w:rsidRPr="009A78A4">
        <w:rPr>
          <w:rFonts w:ascii="Arial" w:eastAsia="Arial" w:hAnsi="Arial" w:cs="Arial"/>
          <w:color w:val="000000"/>
          <w:sz w:val="20"/>
          <w:szCs w:val="20"/>
          <w:lang w:val="en-US"/>
        </w:rPr>
        <w:t>Clinical Trial</w:t>
      </w:r>
      <w:r w:rsidR="009A78A4">
        <w:rPr>
          <w:rFonts w:ascii="Arial" w:eastAsia="Arial" w:hAnsi="Arial" w:cs="Arial"/>
          <w:color w:val="000000"/>
          <w:sz w:val="20"/>
          <w:szCs w:val="20"/>
          <w:lang w:val="en-US"/>
        </w:rPr>
        <w:t xml:space="preserve"> </w:t>
      </w:r>
      <w:r w:rsidRPr="009A78A4">
        <w:rPr>
          <w:rFonts w:ascii="Arial" w:eastAsia="Arial" w:hAnsi="Arial" w:cs="Arial"/>
          <w:color w:val="000000"/>
          <w:spacing w:val="2"/>
          <w:sz w:val="20"/>
          <w:szCs w:val="20"/>
          <w:lang w:val="en-US"/>
        </w:rPr>
        <w:t>meeting the requirements and conditions established in the corresponding administrative authorization, in accordance with the obligations contained in the current legislation on clinical trials.</w:t>
      </w:r>
    </w:p>
    <w:p w14:paraId="3FFAB87D" w14:textId="77777777" w:rsidR="00A20F1A" w:rsidRPr="009A78A4" w:rsidRDefault="00A20F1A">
      <w:pPr>
        <w:jc w:val="both"/>
        <w:rPr>
          <w:rFonts w:ascii="Arial" w:eastAsia="Arial" w:hAnsi="Arial" w:cs="Arial"/>
          <w:color w:val="000000"/>
          <w:spacing w:val="2"/>
          <w:sz w:val="20"/>
          <w:szCs w:val="20"/>
          <w:lang w:val="en-US"/>
        </w:rPr>
      </w:pPr>
    </w:p>
    <w:p w14:paraId="40A5D53F" w14:textId="4A1937A8" w:rsidR="00A20F1A" w:rsidRPr="008168A8" w:rsidRDefault="00A20F1A">
      <w:pPr>
        <w:jc w:val="both"/>
        <w:rPr>
          <w:rFonts w:ascii="Arial" w:hAnsi="Arial" w:cs="Arial"/>
          <w:sz w:val="20"/>
          <w:szCs w:val="20"/>
          <w:lang w:val="en-US"/>
        </w:rPr>
      </w:pPr>
      <w:r w:rsidRPr="009A78A4">
        <w:rPr>
          <w:rFonts w:ascii="Arial" w:hAnsi="Arial" w:cs="Arial"/>
          <w:sz w:val="20"/>
          <w:szCs w:val="20"/>
          <w:lang w:val="en-US"/>
        </w:rPr>
        <w:t>Use of Electronic Data Capture. In this study Electronic Data Capture ("</w:t>
      </w:r>
      <w:r w:rsidRPr="009A78A4">
        <w:rPr>
          <w:rFonts w:ascii="Arial" w:hAnsi="Arial" w:cs="Arial"/>
          <w:b/>
          <w:bCs/>
          <w:sz w:val="20"/>
          <w:szCs w:val="20"/>
          <w:lang w:val="en-US"/>
        </w:rPr>
        <w:t>EDC</w:t>
      </w:r>
      <w:r w:rsidRPr="009A78A4">
        <w:rPr>
          <w:rFonts w:ascii="Arial" w:hAnsi="Arial" w:cs="Arial"/>
          <w:sz w:val="20"/>
          <w:szCs w:val="20"/>
          <w:lang w:val="en-US"/>
        </w:rPr>
        <w:t>") will be used to collect from Principal Investigator and deliver to Company study data, specifically as the electronic case report form ("</w:t>
      </w:r>
      <w:proofErr w:type="spellStart"/>
      <w:r w:rsidRPr="009A78A4">
        <w:rPr>
          <w:rFonts w:ascii="Arial" w:hAnsi="Arial" w:cs="Arial"/>
          <w:sz w:val="20"/>
          <w:szCs w:val="20"/>
          <w:lang w:val="en-US"/>
        </w:rPr>
        <w:t>eCRF</w:t>
      </w:r>
      <w:proofErr w:type="spellEnd"/>
      <w:r w:rsidRPr="009A78A4">
        <w:rPr>
          <w:rFonts w:ascii="Arial" w:hAnsi="Arial" w:cs="Arial"/>
          <w:sz w:val="20"/>
          <w:szCs w:val="20"/>
          <w:lang w:val="en-US"/>
        </w:rPr>
        <w:t>"). Principal Investigator agrees that it will (</w:t>
      </w:r>
      <w:proofErr w:type="spellStart"/>
      <w:r w:rsidRPr="009A78A4">
        <w:rPr>
          <w:rFonts w:ascii="Arial" w:hAnsi="Arial" w:cs="Arial"/>
          <w:sz w:val="20"/>
          <w:szCs w:val="20"/>
          <w:lang w:val="en-US"/>
        </w:rPr>
        <w:t>i</w:t>
      </w:r>
      <w:proofErr w:type="spellEnd"/>
      <w:r w:rsidRPr="009A78A4">
        <w:rPr>
          <w:rFonts w:ascii="Arial" w:hAnsi="Arial" w:cs="Arial"/>
          <w:sz w:val="20"/>
          <w:szCs w:val="20"/>
          <w:lang w:val="en-US"/>
        </w:rPr>
        <w:t xml:space="preserve">) enter such study data into EDC within 5 business days of the subject visit, and (ii) resolve all queries issued in the EDC system within 5 business days of the query being issued. In addition, Principal Investigator or sub-investigator shall review data entered into EDC for accuracy and </w:t>
      </w:r>
      <w:r w:rsidR="001A10AD" w:rsidRPr="009A78A4">
        <w:rPr>
          <w:rFonts w:ascii="Arial" w:hAnsi="Arial" w:cs="Arial"/>
          <w:sz w:val="20"/>
          <w:szCs w:val="20"/>
          <w:lang w:val="en-US"/>
        </w:rPr>
        <w:t>completeness and</w:t>
      </w:r>
      <w:r w:rsidRPr="009A78A4">
        <w:rPr>
          <w:rFonts w:ascii="Arial" w:hAnsi="Arial" w:cs="Arial"/>
          <w:sz w:val="20"/>
          <w:szCs w:val="20"/>
          <w:lang w:val="en-US"/>
        </w:rPr>
        <w:t xml:space="preserve"> apply electronic signature within 20 business days of Subject visit. In the event of delay(s) by Principal Investigator in complying with these timelines Company, at its option, may delay payment, suspend enrollment, conduct quality audit or pursue any other remedy.</w:t>
      </w:r>
    </w:p>
    <w:p w14:paraId="2710F6E3" w14:textId="77777777" w:rsidR="0093500D" w:rsidRPr="009A78A4" w:rsidRDefault="0093500D">
      <w:pPr>
        <w:rPr>
          <w:rFonts w:ascii="Arial" w:hAnsi="Arial" w:cs="Arial"/>
          <w:b/>
          <w:sz w:val="20"/>
          <w:szCs w:val="20"/>
          <w:lang w:val="en-US"/>
        </w:rPr>
      </w:pPr>
    </w:p>
    <w:p w14:paraId="2710F6E4" w14:textId="77777777" w:rsidR="0093500D" w:rsidRPr="009A78A4" w:rsidRDefault="00EF75E1">
      <w:pPr>
        <w:rPr>
          <w:rFonts w:ascii="Arial" w:hAnsi="Arial" w:cs="Arial"/>
          <w:b/>
          <w:sz w:val="20"/>
          <w:szCs w:val="20"/>
          <w:lang w:val="en-US"/>
        </w:rPr>
      </w:pPr>
      <w:r w:rsidRPr="009A78A4">
        <w:rPr>
          <w:rFonts w:ascii="Arial" w:eastAsia="Arial" w:hAnsi="Arial" w:cs="Arial"/>
          <w:b/>
          <w:bCs/>
          <w:sz w:val="20"/>
          <w:szCs w:val="20"/>
          <w:lang w:val="en-US"/>
        </w:rPr>
        <w:t>NINE</w:t>
      </w:r>
      <w:proofErr w:type="gramStart"/>
      <w:r w:rsidRPr="009A78A4">
        <w:rPr>
          <w:rFonts w:ascii="Arial" w:eastAsia="Arial" w:hAnsi="Arial" w:cs="Arial"/>
          <w:b/>
          <w:bCs/>
          <w:sz w:val="20"/>
          <w:szCs w:val="20"/>
          <w:lang w:val="en-US"/>
        </w:rPr>
        <w:t>.-</w:t>
      </w:r>
      <w:proofErr w:type="gramEnd"/>
      <w:r w:rsidRPr="009A78A4">
        <w:rPr>
          <w:rFonts w:ascii="Arial" w:eastAsia="Arial" w:hAnsi="Arial" w:cs="Arial"/>
          <w:b/>
          <w:bCs/>
          <w:sz w:val="20"/>
          <w:szCs w:val="20"/>
          <w:lang w:val="en-US"/>
        </w:rPr>
        <w:t xml:space="preserve"> Pharmacy Department Obligations:</w:t>
      </w:r>
    </w:p>
    <w:p w14:paraId="2710F6E5" w14:textId="77777777" w:rsidR="0093500D" w:rsidRPr="009A78A4" w:rsidRDefault="0093500D">
      <w:pPr>
        <w:rPr>
          <w:rFonts w:ascii="Arial" w:hAnsi="Arial" w:cs="Arial"/>
          <w:b/>
          <w:sz w:val="20"/>
          <w:szCs w:val="20"/>
          <w:lang w:val="en-US"/>
        </w:rPr>
      </w:pPr>
    </w:p>
    <w:p w14:paraId="2710F6E6" w14:textId="6F2D31FF" w:rsidR="0093500D" w:rsidRPr="009A78A4" w:rsidRDefault="00EF75E1">
      <w:pPr>
        <w:autoSpaceDE w:val="0"/>
        <w:spacing w:after="120"/>
        <w:ind w:left="540"/>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a) Maintain an updated file detailing the drugs used in the </w:t>
      </w:r>
      <w:r w:rsidR="00C36C24" w:rsidRPr="009A78A4">
        <w:rPr>
          <w:rFonts w:ascii="Arial" w:eastAsia="Arial" w:hAnsi="Arial" w:cs="Arial"/>
          <w:color w:val="000000"/>
          <w:sz w:val="20"/>
          <w:szCs w:val="20"/>
          <w:lang w:val="en-US"/>
        </w:rPr>
        <w:t>Clinical Trial</w:t>
      </w:r>
      <w:r w:rsidR="00C36C24">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until the end of the </w:t>
      </w:r>
      <w:r w:rsidR="00C36C24"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at which time the remaining medication may be transferred to the Sponsor together with the study master file, as well as control of the quantities issued and the respective dates of issue. </w:t>
      </w:r>
    </w:p>
    <w:p w14:paraId="2710F6E7" w14:textId="33E3E485" w:rsidR="0093500D" w:rsidRPr="009A78A4" w:rsidRDefault="00EF75E1">
      <w:pPr>
        <w:autoSpaceDE w:val="0"/>
        <w:spacing w:after="120"/>
        <w:ind w:left="540"/>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b) When agreed with the </w:t>
      </w:r>
      <w:r w:rsidR="00B90DC8" w:rsidRPr="00B90DC8">
        <w:rPr>
          <w:rFonts w:ascii="Arial" w:eastAsia="Arial" w:hAnsi="Arial" w:cs="Arial"/>
          <w:color w:val="000000"/>
          <w:sz w:val="20"/>
          <w:szCs w:val="20"/>
          <w:lang w:val="en-US"/>
        </w:rPr>
        <w:t>Sponsor</w:t>
      </w:r>
      <w:r w:rsidRPr="009A78A4">
        <w:rPr>
          <w:rFonts w:ascii="Arial" w:eastAsia="Arial" w:hAnsi="Arial" w:cs="Arial"/>
          <w:color w:val="000000"/>
          <w:sz w:val="20"/>
          <w:szCs w:val="20"/>
          <w:lang w:val="en-US"/>
        </w:rPr>
        <w:t xml:space="preserve">, it will be responsible for ensuring that the randomization codes are safeguarded in a place that is accessible in the event of an emergency. </w:t>
      </w:r>
    </w:p>
    <w:p w14:paraId="2710F6E8" w14:textId="77777777" w:rsidR="0093500D" w:rsidRPr="009A78A4" w:rsidRDefault="00EF75E1">
      <w:pPr>
        <w:autoSpaceDE w:val="0"/>
        <w:spacing w:after="120"/>
        <w:ind w:left="540"/>
        <w:jc w:val="both"/>
        <w:rPr>
          <w:rFonts w:ascii="Arial" w:hAnsi="Arial" w:cs="Arial"/>
          <w:color w:val="000000"/>
          <w:sz w:val="20"/>
          <w:szCs w:val="20"/>
          <w:lang w:val="en-US"/>
        </w:rPr>
      </w:pPr>
      <w:r w:rsidRPr="009A78A4">
        <w:rPr>
          <w:rFonts w:ascii="Arial" w:eastAsia="Arial" w:hAnsi="Arial" w:cs="Arial"/>
          <w:color w:val="000000"/>
          <w:sz w:val="20"/>
          <w:szCs w:val="20"/>
          <w:lang w:val="en-US"/>
        </w:rPr>
        <w:t>c) It will be responsible for the correct handling and preservation of the medication, understanding as such, oversight in receiving the medication, correct storage, oversight of dispensation and return to Sponsor of the surplus medication.</w:t>
      </w:r>
    </w:p>
    <w:p w14:paraId="2710F6E9" w14:textId="6C244541" w:rsidR="0093500D" w:rsidRPr="008168A8" w:rsidRDefault="00EF75E1">
      <w:pPr>
        <w:autoSpaceDE w:val="0"/>
        <w:spacing w:after="120"/>
        <w:ind w:left="540"/>
        <w:jc w:val="both"/>
        <w:rPr>
          <w:rFonts w:ascii="Arial" w:hAnsi="Arial" w:cs="Arial"/>
          <w:strike/>
          <w:sz w:val="20"/>
          <w:szCs w:val="20"/>
          <w:lang w:val="en-US"/>
        </w:rPr>
      </w:pPr>
      <w:r w:rsidRPr="009A78A4">
        <w:rPr>
          <w:rFonts w:ascii="Arial" w:eastAsia="Arial" w:hAnsi="Arial" w:cs="Arial"/>
          <w:color w:val="000000"/>
          <w:sz w:val="20"/>
          <w:szCs w:val="20"/>
          <w:lang w:val="en-US"/>
        </w:rPr>
        <w:t xml:space="preserve">d) The Pharmacy Department will be involved in the decision to start each clinical trial that must have its cooperation. If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does not inform the Pharmacy Department of the commencement of the </w:t>
      </w:r>
      <w:r w:rsidR="00B90DC8"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the pharmacy may not provide the study medication, so the contract may be terminated. </w:t>
      </w:r>
    </w:p>
    <w:p w14:paraId="2710F6EA" w14:textId="77777777" w:rsidR="0093500D" w:rsidRPr="009A78A4" w:rsidRDefault="0093500D">
      <w:pPr>
        <w:pStyle w:val="Default"/>
        <w:rPr>
          <w:strike/>
          <w:sz w:val="20"/>
          <w:szCs w:val="20"/>
          <w:lang w:val="en-US"/>
        </w:rPr>
      </w:pPr>
    </w:p>
    <w:p w14:paraId="2710F6EB" w14:textId="77777777" w:rsidR="0093500D" w:rsidRPr="008168A8" w:rsidRDefault="00EF75E1">
      <w:pPr>
        <w:ind w:right="6"/>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TEN</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Clinical Trial Documentation Archive:</w:t>
      </w:r>
    </w:p>
    <w:p w14:paraId="2710F6EC" w14:textId="77777777" w:rsidR="0093500D" w:rsidRPr="008168A8" w:rsidRDefault="0093500D">
      <w:pPr>
        <w:ind w:right="6"/>
        <w:jc w:val="both"/>
        <w:rPr>
          <w:rFonts w:ascii="Arial" w:hAnsi="Arial" w:cs="Arial"/>
          <w:color w:val="000000"/>
          <w:sz w:val="20"/>
          <w:szCs w:val="20"/>
          <w:lang w:val="en-US"/>
        </w:rPr>
      </w:pPr>
    </w:p>
    <w:p w14:paraId="2710F6ED" w14:textId="42224D49" w:rsidR="0093500D" w:rsidRPr="009A78A4" w:rsidRDefault="00EF75E1">
      <w:pPr>
        <w:autoSpaceDE w:val="0"/>
        <w:spacing w:after="120"/>
        <w:ind w:left="720"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a)</w:t>
      </w:r>
      <w:r w:rsidRPr="008168A8">
        <w:rPr>
          <w:rFonts w:ascii="Arial" w:eastAsia="Arial" w:hAnsi="Arial" w:cs="Arial"/>
          <w:sz w:val="20"/>
          <w:szCs w:val="20"/>
          <w:lang w:val="en-US"/>
        </w:rPr>
        <w:t xml:space="preserve"> </w:t>
      </w:r>
      <w:r w:rsidRPr="009A78A4">
        <w:rPr>
          <w:rFonts w:ascii="Arial" w:eastAsia="Arial" w:hAnsi="Arial" w:cs="Arial"/>
          <w:sz w:val="20"/>
          <w:szCs w:val="20"/>
          <w:lang w:val="en-US"/>
        </w:rPr>
        <w:t xml:space="preserve">The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00B90DC8">
        <w:rPr>
          <w:rFonts w:ascii="Arial" w:eastAsia="Arial" w:hAnsi="Arial" w:cs="Arial"/>
          <w:sz w:val="20"/>
          <w:szCs w:val="20"/>
          <w:lang w:val="en-US"/>
        </w:rPr>
        <w:t>S</w:t>
      </w:r>
      <w:r w:rsidRPr="009A78A4">
        <w:rPr>
          <w:rFonts w:ascii="Arial" w:eastAsia="Arial" w:hAnsi="Arial" w:cs="Arial"/>
          <w:sz w:val="20"/>
          <w:szCs w:val="20"/>
          <w:lang w:val="en-US"/>
        </w:rPr>
        <w:t xml:space="preserve">ponsor and </w:t>
      </w:r>
      <w:r w:rsidR="00B90DC8">
        <w:rPr>
          <w:rFonts w:ascii="Arial" w:eastAsia="Arial" w:hAnsi="Arial" w:cs="Arial"/>
          <w:sz w:val="20"/>
          <w:szCs w:val="20"/>
          <w:lang w:val="en-US"/>
        </w:rPr>
        <w:t>P</w:t>
      </w:r>
      <w:r w:rsidRPr="009A78A4">
        <w:rPr>
          <w:rFonts w:ascii="Arial" w:eastAsia="Arial" w:hAnsi="Arial" w:cs="Arial"/>
          <w:sz w:val="20"/>
          <w:szCs w:val="20"/>
          <w:lang w:val="en-US"/>
        </w:rPr>
        <w:t xml:space="preserve">rincipal </w:t>
      </w:r>
      <w:r w:rsidR="00B90DC8">
        <w:rPr>
          <w:rFonts w:ascii="Arial" w:eastAsia="Arial" w:hAnsi="Arial" w:cs="Arial"/>
          <w:sz w:val="20"/>
          <w:szCs w:val="20"/>
          <w:lang w:val="en-US"/>
        </w:rPr>
        <w:t>I</w:t>
      </w:r>
      <w:r w:rsidRPr="009A78A4">
        <w:rPr>
          <w:rFonts w:ascii="Arial" w:eastAsia="Arial" w:hAnsi="Arial" w:cs="Arial"/>
          <w:sz w:val="20"/>
          <w:szCs w:val="20"/>
          <w:lang w:val="en-US"/>
        </w:rPr>
        <w:t>nvestigator</w:t>
      </w:r>
      <w:r w:rsidRPr="009A78A4">
        <w:rPr>
          <w:rFonts w:ascii="Arial" w:eastAsia="Arial" w:hAnsi="Arial" w:cs="Arial"/>
          <w:color w:val="FF0000"/>
          <w:sz w:val="20"/>
          <w:szCs w:val="20"/>
          <w:lang w:val="en-US"/>
        </w:rPr>
        <w:t xml:space="preserve"> </w:t>
      </w:r>
      <w:r w:rsidRPr="009A78A4">
        <w:rPr>
          <w:rFonts w:ascii="Arial" w:eastAsia="Arial" w:hAnsi="Arial" w:cs="Arial"/>
          <w:sz w:val="20"/>
          <w:szCs w:val="20"/>
          <w:lang w:val="en-US"/>
        </w:rPr>
        <w:t xml:space="preserve">are responsible for archiving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sz w:val="20"/>
          <w:szCs w:val="20"/>
          <w:lang w:val="en-US"/>
        </w:rPr>
        <w:t>documentation as outlined in current applicable laws</w:t>
      </w:r>
      <w:r w:rsidRPr="009A78A4">
        <w:rPr>
          <w:rFonts w:ascii="Arial" w:eastAsia="Arial" w:hAnsi="Arial" w:cs="Arial"/>
          <w:color w:val="FF0000"/>
          <w:sz w:val="20"/>
          <w:szCs w:val="20"/>
          <w:lang w:val="en-US"/>
        </w:rPr>
        <w:t>.</w:t>
      </w:r>
    </w:p>
    <w:p w14:paraId="2710F6EE" w14:textId="2BB0C70C" w:rsidR="0093500D" w:rsidRPr="009A78A4" w:rsidRDefault="00EF75E1">
      <w:pPr>
        <w:autoSpaceDE w:val="0"/>
        <w:spacing w:after="120"/>
        <w:ind w:left="720"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b)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shall ensure that subject identification codes are retained for at least twenty-five years after the conclusion or discontinuation of the </w:t>
      </w:r>
      <w:r w:rsidR="00B90DC8"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w:t>
      </w:r>
    </w:p>
    <w:p w14:paraId="2710F6EF" w14:textId="77777777" w:rsidR="0093500D" w:rsidRPr="009A78A4" w:rsidRDefault="00EF75E1">
      <w:pPr>
        <w:autoSpaceDE w:val="0"/>
        <w:spacing w:after="120"/>
        <w:ind w:left="720"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c) The patient’s medical records and other original data shall be kept in accordance with the legislation in force </w:t>
      </w:r>
    </w:p>
    <w:p w14:paraId="2710F6F0" w14:textId="62412B8C" w:rsidR="0093500D" w:rsidRPr="009A78A4" w:rsidRDefault="00EF75E1">
      <w:pPr>
        <w:autoSpaceDE w:val="0"/>
        <w:spacing w:after="120"/>
        <w:ind w:left="720"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d) The Sponsor or data owner shall retain all other </w:t>
      </w:r>
      <w:r w:rsidR="00B90DC8"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-related documentation during the drug’s period of validity, in accordance with current clinical trial laws and the internal </w:t>
      </w:r>
      <w:r w:rsidR="007628FF" w:rsidRPr="009A78A4">
        <w:rPr>
          <w:rFonts w:ascii="Arial" w:eastAsia="Arial" w:hAnsi="Arial" w:cs="Arial"/>
          <w:color w:val="000000"/>
          <w:sz w:val="20"/>
          <w:szCs w:val="20"/>
          <w:lang w:val="en-US"/>
        </w:rPr>
        <w:t>Centre</w:t>
      </w:r>
      <w:r w:rsidRPr="009A78A4">
        <w:rPr>
          <w:rFonts w:ascii="Arial" w:eastAsia="Arial" w:hAnsi="Arial" w:cs="Arial"/>
          <w:color w:val="000000"/>
          <w:sz w:val="20"/>
          <w:szCs w:val="20"/>
          <w:lang w:val="en-US"/>
        </w:rPr>
        <w:t xml:space="preserve"> rules.</w:t>
      </w:r>
    </w:p>
    <w:p w14:paraId="2710F6F1" w14:textId="77777777" w:rsidR="0093500D" w:rsidRPr="009A78A4" w:rsidRDefault="00EF75E1">
      <w:pPr>
        <w:autoSpaceDE w:val="0"/>
        <w:spacing w:after="120"/>
        <w:ind w:left="720"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e) Any change in the possession of the data shall be documented. </w:t>
      </w:r>
    </w:p>
    <w:p w14:paraId="2710F6F2" w14:textId="77777777" w:rsidR="0093500D" w:rsidRPr="009A78A4" w:rsidRDefault="00EF75E1">
      <w:pPr>
        <w:autoSpaceDE w:val="0"/>
        <w:spacing w:after="120"/>
        <w:ind w:left="720"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f) All data and documents shall be made available to the competent authorities on request. </w:t>
      </w:r>
    </w:p>
    <w:p w14:paraId="2710F6F3" w14:textId="77777777" w:rsidR="0093500D" w:rsidRPr="009A78A4" w:rsidRDefault="00EF75E1">
      <w:pPr>
        <w:autoSpaceDE w:val="0"/>
        <w:spacing w:after="120"/>
        <w:ind w:left="720" w:right="6"/>
        <w:jc w:val="both"/>
        <w:rPr>
          <w:rFonts w:ascii="Arial" w:hAnsi="Arial" w:cs="Arial"/>
          <w:color w:val="000000"/>
          <w:sz w:val="20"/>
          <w:szCs w:val="20"/>
          <w:lang w:val="en-US"/>
        </w:rPr>
      </w:pPr>
      <w:r w:rsidRPr="009A78A4">
        <w:rPr>
          <w:rFonts w:ascii="Arial" w:eastAsia="Arial" w:hAnsi="Arial" w:cs="Arial"/>
          <w:color w:val="000000"/>
          <w:sz w:val="20"/>
          <w:szCs w:val="20"/>
          <w:lang w:val="en-US"/>
        </w:rPr>
        <w:lastRenderedPageBreak/>
        <w:t xml:space="preserve">g) The confidentiality of the data and documents contained in the archive shall be ensured in all cases. </w:t>
      </w:r>
    </w:p>
    <w:p w14:paraId="2710F6F4" w14:textId="77777777" w:rsidR="0093500D" w:rsidRPr="009A78A4" w:rsidRDefault="00EF75E1">
      <w:pPr>
        <w:autoSpaceDE w:val="0"/>
        <w:spacing w:after="120"/>
        <w:ind w:left="720" w:right="6"/>
        <w:jc w:val="both"/>
        <w:rPr>
          <w:rFonts w:ascii="Arial" w:hAnsi="Arial" w:cs="Arial"/>
          <w:sz w:val="20"/>
          <w:szCs w:val="20"/>
          <w:lang w:val="en-US"/>
        </w:rPr>
      </w:pPr>
      <w:r w:rsidRPr="009A78A4">
        <w:rPr>
          <w:rFonts w:ascii="Arial" w:eastAsia="Arial" w:hAnsi="Arial" w:cs="Arial"/>
          <w:color w:val="000000"/>
          <w:sz w:val="20"/>
          <w:szCs w:val="20"/>
          <w:lang w:val="en-US"/>
        </w:rPr>
        <w:t xml:space="preserve">h) In any case, the parties agree that they will conform to the model of rules </w:t>
      </w:r>
      <w:r w:rsidRPr="009A78A4">
        <w:rPr>
          <w:rFonts w:ascii="Arial" w:eastAsia="Arial" w:hAnsi="Arial" w:cs="Arial"/>
          <w:sz w:val="20"/>
          <w:szCs w:val="20"/>
          <w:lang w:val="en-US"/>
        </w:rPr>
        <w:t>ICH (International Conference of Harmonization Guideline) for Good Clinical Practices (GCPs).</w:t>
      </w:r>
    </w:p>
    <w:p w14:paraId="2710F6F5" w14:textId="77777777" w:rsidR="0093500D" w:rsidRPr="009A78A4" w:rsidRDefault="0093500D">
      <w:pPr>
        <w:autoSpaceDE w:val="0"/>
        <w:ind w:left="720"/>
        <w:jc w:val="both"/>
        <w:rPr>
          <w:rFonts w:ascii="Arial" w:hAnsi="Arial" w:cs="Arial"/>
          <w:color w:val="000000"/>
          <w:sz w:val="20"/>
          <w:szCs w:val="20"/>
          <w:lang w:val="en-US"/>
        </w:rPr>
      </w:pPr>
    </w:p>
    <w:p w14:paraId="2710F6F6" w14:textId="77777777" w:rsidR="0093500D" w:rsidRPr="008168A8" w:rsidRDefault="00EF75E1">
      <w:pPr>
        <w:ind w:right="6"/>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ELEVEN</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Reports and ownership of results:</w:t>
      </w:r>
    </w:p>
    <w:p w14:paraId="2710F6F7" w14:textId="77777777" w:rsidR="0093500D" w:rsidRPr="008168A8" w:rsidRDefault="0093500D">
      <w:pPr>
        <w:ind w:right="6"/>
        <w:jc w:val="both"/>
        <w:rPr>
          <w:rFonts w:ascii="Arial" w:hAnsi="Arial" w:cs="Arial"/>
          <w:color w:val="000000"/>
          <w:sz w:val="20"/>
          <w:szCs w:val="20"/>
          <w:lang w:val="en-US"/>
        </w:rPr>
      </w:pPr>
    </w:p>
    <w:p w14:paraId="2710F6F8" w14:textId="77777777" w:rsidR="0093500D" w:rsidRPr="009A78A4" w:rsidRDefault="00EF75E1">
      <w:pPr>
        <w:ind w:left="567" w:right="6"/>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 xml:space="preserve">11.1. - </w:t>
      </w:r>
      <w:r w:rsidRPr="008168A8">
        <w:rPr>
          <w:rFonts w:ascii="Arial" w:eastAsia="Arial" w:hAnsi="Arial" w:cs="Arial"/>
          <w:b/>
          <w:bCs/>
          <w:color w:val="000000"/>
          <w:sz w:val="20"/>
          <w:szCs w:val="20"/>
          <w:lang w:val="en-US"/>
        </w:rPr>
        <w:t>Reports:</w:t>
      </w:r>
    </w:p>
    <w:p w14:paraId="2710F6F9" w14:textId="77777777" w:rsidR="0093500D" w:rsidRPr="009A78A4" w:rsidRDefault="0093500D">
      <w:pPr>
        <w:ind w:left="567" w:right="6"/>
        <w:jc w:val="both"/>
        <w:rPr>
          <w:rFonts w:ascii="Arial" w:hAnsi="Arial" w:cs="Arial"/>
          <w:color w:val="000000"/>
          <w:sz w:val="20"/>
          <w:szCs w:val="20"/>
          <w:lang w:val="en-US"/>
        </w:rPr>
      </w:pPr>
    </w:p>
    <w:p w14:paraId="2710F6FA" w14:textId="21F52A6A" w:rsidR="0093500D" w:rsidRPr="009A78A4" w:rsidRDefault="00EF75E1">
      <w:pPr>
        <w:ind w:left="567" w:right="6"/>
        <w:jc w:val="both"/>
        <w:rPr>
          <w:rFonts w:ascii="Arial" w:hAnsi="Arial" w:cs="Arial"/>
          <w:strike/>
          <w:color w:val="000000"/>
          <w:sz w:val="20"/>
          <w:szCs w:val="20"/>
          <w:u w:val="single"/>
          <w:lang w:val="en-US"/>
        </w:rPr>
      </w:pPr>
      <w:r w:rsidRPr="009A78A4">
        <w:rPr>
          <w:rFonts w:ascii="Arial" w:eastAsia="Arial" w:hAnsi="Arial" w:cs="Arial"/>
          <w:color w:val="000000"/>
          <w:sz w:val="20"/>
          <w:szCs w:val="20"/>
          <w:lang w:val="en-US"/>
        </w:rPr>
        <w:t xml:space="preserve">The parties agree to collaborate and reciprocally inform one another regarding the </w:t>
      </w:r>
      <w:r w:rsidR="00B90DC8"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its follow-up, and the results thereof, complying to this effect with the requirements set out in Article 39 of Royal Decree 1090/2015. Within one year of the end of the </w:t>
      </w:r>
      <w:r w:rsidR="00B90DC8"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shall submit to the Spanish Agency of Medicines and Medical Devices, and to the Clinical Research Ethics Committees involved, a summary of the final report on the outcomes of the </w:t>
      </w:r>
      <w:r w:rsidR="00B90DC8"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w:t>
      </w:r>
    </w:p>
    <w:p w14:paraId="2710F6FB" w14:textId="77777777" w:rsidR="0093500D" w:rsidRPr="009A78A4" w:rsidRDefault="0093500D">
      <w:pPr>
        <w:ind w:left="567" w:right="6"/>
        <w:jc w:val="both"/>
        <w:rPr>
          <w:rFonts w:ascii="Arial" w:hAnsi="Arial" w:cs="Arial"/>
          <w:strike/>
          <w:color w:val="000000"/>
          <w:sz w:val="20"/>
          <w:szCs w:val="20"/>
          <w:u w:val="single"/>
          <w:lang w:val="en-US"/>
        </w:rPr>
      </w:pPr>
    </w:p>
    <w:p w14:paraId="2710F6FC" w14:textId="77777777" w:rsidR="0093500D" w:rsidRPr="008168A8" w:rsidRDefault="00EF75E1">
      <w:pPr>
        <w:ind w:left="567" w:right="6"/>
        <w:jc w:val="both"/>
        <w:rPr>
          <w:rFonts w:ascii="Arial" w:hAnsi="Arial" w:cs="Arial"/>
          <w:b/>
          <w:color w:val="000000"/>
          <w:sz w:val="20"/>
          <w:szCs w:val="20"/>
          <w:lang w:val="en-US"/>
        </w:rPr>
      </w:pPr>
      <w:r w:rsidRPr="008168A8">
        <w:rPr>
          <w:rFonts w:ascii="Arial" w:eastAsia="Arial" w:hAnsi="Arial" w:cs="Arial"/>
          <w:b/>
          <w:bCs/>
          <w:color w:val="000000"/>
          <w:sz w:val="20"/>
          <w:szCs w:val="20"/>
          <w:lang w:val="en-US"/>
        </w:rPr>
        <w:t>11.2. - Ownership of results:</w:t>
      </w:r>
    </w:p>
    <w:p w14:paraId="2710F6FD" w14:textId="77777777" w:rsidR="0093500D" w:rsidRPr="009A78A4" w:rsidRDefault="0093500D">
      <w:pPr>
        <w:ind w:left="567" w:right="6"/>
        <w:jc w:val="both"/>
        <w:rPr>
          <w:rFonts w:ascii="Arial" w:hAnsi="Arial" w:cs="Arial"/>
          <w:b/>
          <w:i/>
          <w:color w:val="000000"/>
          <w:sz w:val="20"/>
          <w:szCs w:val="20"/>
          <w:lang w:val="en-US"/>
        </w:rPr>
      </w:pPr>
    </w:p>
    <w:p w14:paraId="2710F6FE" w14:textId="31E7F395" w:rsidR="0093500D" w:rsidRPr="009A78A4" w:rsidRDefault="00EF75E1">
      <w:pPr>
        <w:ind w:left="567"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parties agree that all rights, data, results and discoveries or inventions, patentable or otherwise, made, obtained or generated in connection with the </w:t>
      </w:r>
      <w:r w:rsidR="00B90DC8"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shall be the exclusive property of the </w:t>
      </w:r>
      <w:r w:rsidR="00B90DC8" w:rsidRPr="00B90DC8">
        <w:rPr>
          <w:rFonts w:ascii="Arial" w:eastAsia="Arial" w:hAnsi="Arial" w:cs="Arial"/>
          <w:color w:val="000000"/>
          <w:sz w:val="20"/>
          <w:szCs w:val="20"/>
          <w:lang w:val="en-US"/>
        </w:rPr>
        <w:t>Sponsor</w:t>
      </w:r>
      <w:r w:rsidRPr="009A78A4">
        <w:rPr>
          <w:rFonts w:ascii="Arial" w:eastAsia="Arial" w:hAnsi="Arial" w:cs="Arial"/>
          <w:color w:val="000000"/>
          <w:sz w:val="20"/>
          <w:szCs w:val="20"/>
          <w:lang w:val="en-US"/>
        </w:rPr>
        <w:t xml:space="preserve">. </w:t>
      </w:r>
    </w:p>
    <w:p w14:paraId="2710F6FF" w14:textId="77777777" w:rsidR="0093500D" w:rsidRPr="009A78A4" w:rsidRDefault="0093500D">
      <w:pPr>
        <w:ind w:left="567" w:right="6"/>
        <w:jc w:val="both"/>
        <w:rPr>
          <w:rFonts w:ascii="Arial" w:hAnsi="Arial" w:cs="Arial"/>
          <w:color w:val="000000"/>
          <w:sz w:val="20"/>
          <w:szCs w:val="20"/>
          <w:lang w:val="en-US"/>
        </w:rPr>
      </w:pPr>
    </w:p>
    <w:p w14:paraId="2710F700" w14:textId="2A786C94" w:rsidR="0093500D" w:rsidRDefault="00EF75E1">
      <w:pPr>
        <w:ind w:left="567" w:right="6"/>
        <w:jc w:val="both"/>
        <w:rPr>
          <w:rFonts w:ascii="Arial" w:hAnsi="Arial" w:cs="Arial"/>
          <w:sz w:val="20"/>
          <w:szCs w:val="20"/>
          <w:lang w:val="en-US"/>
        </w:rPr>
      </w:pPr>
      <w:r w:rsidRPr="009A78A4">
        <w:rPr>
          <w:rFonts w:ascii="Arial" w:eastAsia="Arial" w:hAnsi="Arial" w:cs="Arial"/>
          <w:color w:val="000000"/>
          <w:sz w:val="20"/>
          <w:szCs w:val="20"/>
          <w:lang w:val="en-US"/>
        </w:rPr>
        <w:t xml:space="preserve">In the case of contracts with zero financial report, the parties agree that the intellectual and industrial ownership of the results deriving from this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be shared, in proportion to the contribution of each party to the research in question. In the instruments for the protection of the knowledge generated, this circumstance of co-ownership shall be expressly stated. The expenses necessary for the protection of such property, will be assumed by the parties in the same terms.</w:t>
      </w:r>
      <w:r w:rsidR="0084027A" w:rsidRPr="009A78A4" w:rsidDel="007017FD">
        <w:rPr>
          <w:rFonts w:ascii="Arial" w:hAnsi="Arial" w:cs="Arial"/>
          <w:sz w:val="20"/>
          <w:szCs w:val="20"/>
          <w:lang w:val="en-US"/>
        </w:rPr>
        <w:t xml:space="preserve"> </w:t>
      </w:r>
      <w:r w:rsidR="0084027A" w:rsidRPr="009A78A4">
        <w:rPr>
          <w:rFonts w:ascii="Arial" w:hAnsi="Arial" w:cs="Arial"/>
          <w:sz w:val="20"/>
          <w:szCs w:val="20"/>
          <w:lang w:val="en-US"/>
        </w:rPr>
        <w:t>Not Applicable.</w:t>
      </w:r>
    </w:p>
    <w:p w14:paraId="49A83709" w14:textId="77777777" w:rsidR="002D3018" w:rsidRDefault="002D3018">
      <w:pPr>
        <w:ind w:left="567" w:right="6"/>
        <w:jc w:val="both"/>
        <w:rPr>
          <w:rFonts w:ascii="Arial" w:hAnsi="Arial" w:cs="Arial"/>
          <w:color w:val="000000"/>
          <w:sz w:val="20"/>
          <w:szCs w:val="20"/>
          <w:lang w:val="en-US"/>
        </w:rPr>
      </w:pPr>
    </w:p>
    <w:p w14:paraId="3A078F24" w14:textId="77777777" w:rsidR="006A7934" w:rsidRDefault="006A7934">
      <w:pPr>
        <w:ind w:left="567" w:right="6"/>
        <w:jc w:val="both"/>
        <w:rPr>
          <w:rFonts w:ascii="Arial" w:hAnsi="Arial" w:cs="Arial"/>
          <w:color w:val="000000"/>
          <w:sz w:val="20"/>
          <w:szCs w:val="20"/>
          <w:lang w:val="en-US"/>
        </w:rPr>
      </w:pPr>
    </w:p>
    <w:p w14:paraId="0C499FF1" w14:textId="77777777" w:rsidR="006A7934" w:rsidRPr="009A78A4" w:rsidRDefault="006A7934">
      <w:pPr>
        <w:ind w:left="567" w:right="6"/>
        <w:jc w:val="both"/>
        <w:rPr>
          <w:rFonts w:ascii="Arial" w:hAnsi="Arial" w:cs="Arial"/>
          <w:color w:val="000000"/>
          <w:sz w:val="20"/>
          <w:szCs w:val="20"/>
          <w:lang w:val="en-US"/>
        </w:rPr>
      </w:pPr>
    </w:p>
    <w:p w14:paraId="2710F701" w14:textId="77777777" w:rsidR="0093500D" w:rsidRPr="009A78A4" w:rsidRDefault="0093500D">
      <w:pPr>
        <w:ind w:left="567" w:right="6"/>
        <w:jc w:val="both"/>
        <w:rPr>
          <w:rFonts w:ascii="Arial" w:hAnsi="Arial" w:cs="Arial"/>
          <w:color w:val="000000"/>
          <w:sz w:val="20"/>
          <w:szCs w:val="20"/>
          <w:lang w:val="en-US"/>
        </w:rPr>
      </w:pPr>
    </w:p>
    <w:p w14:paraId="2710F702" w14:textId="77777777" w:rsidR="0093500D" w:rsidRPr="009A78A4" w:rsidRDefault="00EF75E1">
      <w:pPr>
        <w:ind w:right="6"/>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TWELVE</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Insurance and liabilities: </w:t>
      </w:r>
    </w:p>
    <w:p w14:paraId="2710F703" w14:textId="77777777" w:rsidR="0093500D" w:rsidRPr="009A78A4" w:rsidRDefault="0093500D">
      <w:pPr>
        <w:ind w:right="6"/>
        <w:jc w:val="both"/>
        <w:rPr>
          <w:rFonts w:ascii="Arial" w:hAnsi="Arial" w:cs="Arial"/>
          <w:color w:val="000000"/>
          <w:sz w:val="20"/>
          <w:szCs w:val="20"/>
          <w:lang w:val="en-US"/>
        </w:rPr>
      </w:pPr>
    </w:p>
    <w:p w14:paraId="2710F704" w14:textId="5A9699BA" w:rsidR="0093500D" w:rsidRPr="009A78A4" w:rsidRDefault="00EF75E1">
      <w:pPr>
        <w:ind w:left="567"/>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12.1. The Sponsor of this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has contracted civil liability insurance, which covers the legal liabilities under the terms established by the regulations on clinical trials and the regulations on contracting insurance in our country</w:t>
      </w:r>
      <w:r w:rsidRPr="008168A8">
        <w:rPr>
          <w:rFonts w:ascii="Arial" w:eastAsia="Arial" w:hAnsi="Arial" w:cs="Arial"/>
          <w:sz w:val="20"/>
          <w:szCs w:val="20"/>
          <w:lang w:val="en-US"/>
        </w:rPr>
        <w:t xml:space="preserve">. </w:t>
      </w:r>
      <w:r w:rsidRPr="009A78A4">
        <w:rPr>
          <w:rFonts w:ascii="Arial" w:eastAsia="Arial" w:hAnsi="Arial" w:cs="Arial"/>
          <w:sz w:val="20"/>
          <w:szCs w:val="20"/>
          <w:lang w:val="en-US"/>
        </w:rPr>
        <w:t>The policy’s certificate is attached to this Agreement</w:t>
      </w:r>
      <w:r w:rsidRPr="009A78A4">
        <w:rPr>
          <w:rFonts w:ascii="Arial" w:eastAsia="Arial" w:hAnsi="Arial" w:cs="Arial"/>
          <w:color w:val="000000"/>
          <w:sz w:val="20"/>
          <w:szCs w:val="20"/>
          <w:lang w:val="en-US"/>
        </w:rPr>
        <w:t xml:space="preserve">. </w:t>
      </w:r>
    </w:p>
    <w:p w14:paraId="2710F705" w14:textId="77777777" w:rsidR="0093500D" w:rsidRPr="009A78A4" w:rsidRDefault="0093500D">
      <w:pPr>
        <w:ind w:left="567"/>
        <w:jc w:val="both"/>
        <w:rPr>
          <w:rFonts w:ascii="Arial" w:hAnsi="Arial" w:cs="Arial"/>
          <w:color w:val="000000"/>
          <w:sz w:val="20"/>
          <w:szCs w:val="20"/>
          <w:lang w:val="en-US"/>
        </w:rPr>
      </w:pPr>
    </w:p>
    <w:p w14:paraId="2710F706" w14:textId="5CEE2DBC" w:rsidR="0093500D" w:rsidRPr="009A78A4" w:rsidRDefault="00EF75E1">
      <w:pPr>
        <w:ind w:left="567"/>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Sponsor undertakes to maintain insurance coverage for the duration of the </w:t>
      </w:r>
      <w:r w:rsidR="00B90DC8"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w:t>
      </w:r>
    </w:p>
    <w:p w14:paraId="2710F707" w14:textId="77777777" w:rsidR="0093500D" w:rsidRPr="009A78A4" w:rsidRDefault="00EF75E1">
      <w:pPr>
        <w:ind w:left="567"/>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In the event of an increase in the number of patients, the Sponsor undertakes to extend the corresponding insurance coverage. </w:t>
      </w:r>
    </w:p>
    <w:p w14:paraId="2710F708" w14:textId="77777777" w:rsidR="0093500D" w:rsidRPr="009A78A4" w:rsidRDefault="0093500D">
      <w:pPr>
        <w:ind w:left="567"/>
        <w:jc w:val="both"/>
        <w:rPr>
          <w:rFonts w:ascii="Arial" w:hAnsi="Arial" w:cs="Arial"/>
          <w:color w:val="000000"/>
          <w:sz w:val="20"/>
          <w:szCs w:val="20"/>
          <w:lang w:val="en-US"/>
        </w:rPr>
      </w:pPr>
    </w:p>
    <w:p w14:paraId="2710F709" w14:textId="3C63E32A" w:rsidR="0093500D" w:rsidRPr="009A78A4" w:rsidRDefault="00EF75E1">
      <w:pPr>
        <w:ind w:left="567"/>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12.2. In all cases, the </w:t>
      </w:r>
      <w:r w:rsidR="0084027A" w:rsidRPr="009A78A4">
        <w:rPr>
          <w:rFonts w:ascii="Arial" w:eastAsia="Arial" w:hAnsi="Arial" w:cs="Arial"/>
          <w:color w:val="000000"/>
          <w:sz w:val="20"/>
          <w:szCs w:val="20"/>
          <w:lang w:val="en-US"/>
        </w:rPr>
        <w:t xml:space="preserve">Centre </w:t>
      </w:r>
      <w:r w:rsidRPr="009A78A4">
        <w:rPr>
          <w:rFonts w:ascii="Arial" w:eastAsia="Arial" w:hAnsi="Arial" w:cs="Arial"/>
          <w:color w:val="000000"/>
          <w:sz w:val="20"/>
          <w:szCs w:val="20"/>
          <w:lang w:val="en-US"/>
        </w:rPr>
        <w:t xml:space="preserve">shall notify 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each time it becomes aware of a complaint, grievance, claim, or legal action, whether real or potential if known. </w:t>
      </w:r>
    </w:p>
    <w:p w14:paraId="2710F70A" w14:textId="77777777" w:rsidR="0093500D" w:rsidRPr="009A78A4" w:rsidRDefault="0093500D">
      <w:pPr>
        <w:ind w:left="567"/>
        <w:jc w:val="both"/>
        <w:rPr>
          <w:rFonts w:ascii="Arial" w:hAnsi="Arial" w:cs="Arial"/>
          <w:color w:val="000000"/>
          <w:sz w:val="20"/>
          <w:szCs w:val="20"/>
          <w:lang w:val="en-US"/>
        </w:rPr>
      </w:pPr>
    </w:p>
    <w:p w14:paraId="2710F70B" w14:textId="77777777" w:rsidR="0093500D" w:rsidRPr="009A78A4" w:rsidRDefault="00EF75E1">
      <w:pPr>
        <w:ind w:right="6"/>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THIRTEEN</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Parties’ representation: </w:t>
      </w:r>
    </w:p>
    <w:p w14:paraId="2710F70C" w14:textId="77777777" w:rsidR="0093500D" w:rsidRPr="009A78A4" w:rsidRDefault="0093500D">
      <w:pPr>
        <w:ind w:right="6"/>
        <w:jc w:val="both"/>
        <w:rPr>
          <w:rFonts w:ascii="Arial" w:hAnsi="Arial" w:cs="Arial"/>
          <w:color w:val="000000"/>
          <w:sz w:val="20"/>
          <w:szCs w:val="20"/>
          <w:lang w:val="en-US"/>
        </w:rPr>
      </w:pPr>
    </w:p>
    <w:p w14:paraId="2710F70D" w14:textId="2727A66B" w:rsidR="0093500D" w:rsidRPr="009A78A4" w:rsidRDefault="00EF75E1">
      <w:pPr>
        <w:ind w:left="567"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w:t>
      </w:r>
      <w:r w:rsidR="00B90DC8" w:rsidRPr="009A78A4">
        <w:rPr>
          <w:rFonts w:ascii="Arial" w:eastAsia="Arial" w:hAnsi="Arial" w:cs="Arial"/>
          <w:color w:val="000000"/>
          <w:sz w:val="20"/>
          <w:szCs w:val="20"/>
          <w:lang w:val="en-US"/>
        </w:rPr>
        <w:t>Centre</w:t>
      </w:r>
      <w:r w:rsidR="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does not represent 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before third parties in any way. </w:t>
      </w:r>
    </w:p>
    <w:p w14:paraId="2710F70E" w14:textId="77777777" w:rsidR="0093500D" w:rsidRPr="009A78A4" w:rsidRDefault="0093500D">
      <w:pPr>
        <w:ind w:right="6"/>
        <w:jc w:val="both"/>
        <w:rPr>
          <w:rFonts w:ascii="Arial" w:hAnsi="Arial" w:cs="Arial"/>
          <w:color w:val="000000"/>
          <w:sz w:val="20"/>
          <w:szCs w:val="20"/>
          <w:lang w:val="en-US"/>
        </w:rPr>
      </w:pPr>
    </w:p>
    <w:p w14:paraId="2710F70F" w14:textId="1663E708" w:rsidR="0093500D" w:rsidRPr="009A78A4" w:rsidRDefault="00EF75E1">
      <w:pPr>
        <w:ind w:left="567"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The Sponsor shall notify the hospital, through the Drug Clinical Research Ethics Committee (</w:t>
      </w:r>
      <w:r w:rsidR="007628FF" w:rsidRPr="009A78A4">
        <w:rPr>
          <w:rFonts w:ascii="Arial" w:eastAsia="Arial" w:hAnsi="Arial" w:cs="Arial"/>
          <w:color w:val="000000"/>
          <w:sz w:val="20"/>
          <w:szCs w:val="20"/>
          <w:lang w:val="en-US"/>
        </w:rPr>
        <w:t>CEIC</w:t>
      </w:r>
      <w:r w:rsidRPr="009A78A4">
        <w:rPr>
          <w:rFonts w:ascii="Arial" w:eastAsia="Arial" w:hAnsi="Arial" w:cs="Arial"/>
          <w:color w:val="000000"/>
          <w:sz w:val="20"/>
          <w:szCs w:val="20"/>
          <w:lang w:val="en-US"/>
        </w:rPr>
        <w:t xml:space="preserve">), of any amendment to the protocol that should be effected during the conduct of the </w:t>
      </w:r>
      <w:r w:rsidRPr="009A78A4">
        <w:rPr>
          <w:rFonts w:ascii="Arial" w:eastAsia="Arial" w:hAnsi="Arial" w:cs="Arial"/>
          <w:color w:val="000000"/>
          <w:sz w:val="20"/>
          <w:szCs w:val="20"/>
          <w:lang w:val="en-US"/>
        </w:rPr>
        <w:lastRenderedPageBreak/>
        <w:t xml:space="preserve">same, such as an extension of the recruitment period, the renewal of the civil liability insurance policy, the renewal of the authorization of the investigational medicinal product, etc..., as well as the final report on the closure of the </w:t>
      </w:r>
      <w:r w:rsidR="00B90DC8"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with the list of patients enrolled and the final sample balance (samples used and samples returned).</w:t>
      </w:r>
    </w:p>
    <w:p w14:paraId="2710F710" w14:textId="77777777" w:rsidR="0093500D" w:rsidRPr="009A78A4" w:rsidRDefault="0093500D">
      <w:pPr>
        <w:ind w:left="567" w:right="6"/>
        <w:jc w:val="both"/>
        <w:rPr>
          <w:rFonts w:ascii="Arial" w:hAnsi="Arial" w:cs="Arial"/>
          <w:color w:val="000000"/>
          <w:sz w:val="20"/>
          <w:szCs w:val="20"/>
          <w:lang w:val="en-US"/>
        </w:rPr>
      </w:pPr>
    </w:p>
    <w:p w14:paraId="2710F711" w14:textId="723E9E7D" w:rsidR="0093500D" w:rsidRPr="008168A8" w:rsidRDefault="00EF75E1">
      <w:pPr>
        <w:ind w:left="567" w:right="6"/>
        <w:jc w:val="both"/>
        <w:rPr>
          <w:rFonts w:ascii="Arial" w:hAnsi="Arial" w:cs="Arial"/>
          <w:b/>
          <w:color w:val="000000"/>
          <w:sz w:val="20"/>
          <w:szCs w:val="20"/>
          <w:lang w:val="en-US"/>
        </w:rPr>
      </w:pPr>
      <w:r w:rsidRPr="009A78A4">
        <w:rPr>
          <w:rFonts w:ascii="Arial" w:eastAsia="Arial" w:hAnsi="Arial" w:cs="Arial"/>
          <w:color w:val="000000"/>
          <w:sz w:val="20"/>
          <w:szCs w:val="20"/>
          <w:lang w:val="en-US"/>
        </w:rPr>
        <w:t xml:space="preserve">No information about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data may be disclosed</w:t>
      </w:r>
      <w:r w:rsidRPr="008168A8">
        <w:rPr>
          <w:rFonts w:ascii="Arial" w:eastAsia="Arial" w:hAnsi="Arial" w:cs="Arial"/>
          <w:color w:val="FF0000"/>
          <w:sz w:val="20"/>
          <w:szCs w:val="20"/>
          <w:lang w:val="en-US"/>
        </w:rPr>
        <w:t xml:space="preserve"> </w:t>
      </w:r>
      <w:r w:rsidRPr="009A78A4">
        <w:rPr>
          <w:rFonts w:ascii="Arial" w:eastAsia="Arial" w:hAnsi="Arial" w:cs="Arial"/>
          <w:sz w:val="20"/>
          <w:szCs w:val="20"/>
          <w:lang w:val="en-US"/>
        </w:rPr>
        <w:t xml:space="preserve">by the </w:t>
      </w:r>
      <w:r w:rsidR="007628FF" w:rsidRPr="009A78A4">
        <w:rPr>
          <w:rFonts w:ascii="Arial" w:eastAsia="Arial" w:hAnsi="Arial" w:cs="Arial"/>
          <w:sz w:val="20"/>
          <w:szCs w:val="20"/>
          <w:lang w:val="en-US"/>
        </w:rPr>
        <w:t>Centre</w:t>
      </w:r>
      <w:r w:rsidRPr="009A78A4">
        <w:rPr>
          <w:rFonts w:ascii="Arial" w:eastAsia="Arial" w:hAnsi="Arial" w:cs="Arial"/>
          <w:sz w:val="20"/>
          <w:szCs w:val="20"/>
          <w:lang w:val="en-US"/>
        </w:rPr>
        <w:t xml:space="preserve"> or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to the media or to personnel associated with financial market operators. The Principal Investigator, on their own behalf and that of the collaborators, agrees not make use of privileged information that their participation in the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may provide for their own benefit.</w:t>
      </w:r>
    </w:p>
    <w:p w14:paraId="2710F712" w14:textId="77777777" w:rsidR="0093500D" w:rsidRPr="008168A8" w:rsidRDefault="0093500D">
      <w:pPr>
        <w:ind w:right="6"/>
        <w:jc w:val="both"/>
        <w:rPr>
          <w:rFonts w:ascii="Arial" w:hAnsi="Arial" w:cs="Arial"/>
          <w:b/>
          <w:color w:val="000000"/>
          <w:sz w:val="20"/>
          <w:szCs w:val="20"/>
          <w:lang w:val="en-US"/>
        </w:rPr>
      </w:pPr>
    </w:p>
    <w:p w14:paraId="2710F713" w14:textId="675306F0" w:rsidR="0093500D" w:rsidRPr="009A78A4" w:rsidRDefault="00EF75E1">
      <w:pPr>
        <w:keepNext/>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FOURTEEN</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w:t>
      </w:r>
      <w:r w:rsidR="0084027A" w:rsidRPr="009A78A4">
        <w:rPr>
          <w:rFonts w:ascii="Arial" w:eastAsia="Arial" w:hAnsi="Arial" w:cs="Arial"/>
          <w:b/>
          <w:bCs/>
          <w:color w:val="000000"/>
          <w:sz w:val="20"/>
          <w:szCs w:val="20"/>
          <w:lang w:val="en-US"/>
        </w:rPr>
        <w:t>Audits and Inspections</w:t>
      </w:r>
      <w:r w:rsidRPr="009A78A4">
        <w:rPr>
          <w:rFonts w:ascii="Arial" w:eastAsia="Arial" w:hAnsi="Arial" w:cs="Arial"/>
          <w:b/>
          <w:bCs/>
          <w:color w:val="000000"/>
          <w:sz w:val="20"/>
          <w:szCs w:val="20"/>
          <w:lang w:val="en-US"/>
        </w:rPr>
        <w:t xml:space="preserve">: </w:t>
      </w:r>
    </w:p>
    <w:p w14:paraId="2710F714" w14:textId="77777777" w:rsidR="0093500D" w:rsidRPr="009A78A4" w:rsidRDefault="0093500D">
      <w:pPr>
        <w:keepNext/>
        <w:jc w:val="both"/>
        <w:rPr>
          <w:rFonts w:ascii="Arial" w:hAnsi="Arial" w:cs="Arial"/>
          <w:color w:val="000000"/>
          <w:sz w:val="20"/>
          <w:szCs w:val="20"/>
          <w:lang w:val="en-US"/>
        </w:rPr>
      </w:pPr>
    </w:p>
    <w:p w14:paraId="2710F715" w14:textId="212578F1" w:rsidR="0093500D" w:rsidRPr="009A78A4" w:rsidRDefault="00EF75E1">
      <w:pPr>
        <w:keepNext/>
        <w:ind w:left="567"/>
        <w:jc w:val="both"/>
        <w:rPr>
          <w:rFonts w:ascii="Arial" w:hAnsi="Arial" w:cs="Arial"/>
          <w:strike/>
          <w:color w:val="000000"/>
          <w:sz w:val="20"/>
          <w:szCs w:val="20"/>
          <w:lang w:val="en-US"/>
        </w:rPr>
      </w:pPr>
      <w:r w:rsidRPr="009A78A4">
        <w:rPr>
          <w:rFonts w:ascii="Arial" w:eastAsia="Arial" w:hAnsi="Arial" w:cs="Arial"/>
          <w:color w:val="000000"/>
          <w:sz w:val="20"/>
          <w:szCs w:val="20"/>
          <w:lang w:val="en-US"/>
        </w:rPr>
        <w:t xml:space="preserve">The hospital and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and his collaborators and Sponsor will enable health authorities to inspect their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Records and sources associated with the Clinical Trial, when requested.</w:t>
      </w:r>
    </w:p>
    <w:p w14:paraId="2710F716" w14:textId="77777777" w:rsidR="0093500D" w:rsidRPr="009A78A4" w:rsidRDefault="0093500D">
      <w:pPr>
        <w:ind w:left="567" w:right="6"/>
        <w:jc w:val="both"/>
        <w:rPr>
          <w:rFonts w:ascii="Arial" w:hAnsi="Arial" w:cs="Arial"/>
          <w:strike/>
          <w:color w:val="000000"/>
          <w:sz w:val="20"/>
          <w:szCs w:val="20"/>
          <w:lang w:val="en-US"/>
        </w:rPr>
      </w:pPr>
    </w:p>
    <w:p w14:paraId="2710F717" w14:textId="7CAFFFCE" w:rsidR="0093500D" w:rsidRPr="009A78A4" w:rsidRDefault="00EF75E1">
      <w:pPr>
        <w:ind w:left="567"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The Hospital and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color w:val="000000"/>
          <w:sz w:val="20"/>
          <w:szCs w:val="20"/>
          <w:lang w:val="en-US"/>
        </w:rPr>
        <w:t xml:space="preserve">and their co-investigators shall assist the monitor or auditor designed by 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 xml:space="preserve">to review (or examine) their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Records and sources associated with the Clinical Trial, when requested, if applicable.</w:t>
      </w:r>
    </w:p>
    <w:p w14:paraId="2710F718" w14:textId="77777777" w:rsidR="0093500D" w:rsidRPr="009A78A4" w:rsidRDefault="0093500D">
      <w:pPr>
        <w:ind w:right="6"/>
        <w:jc w:val="both"/>
        <w:rPr>
          <w:rFonts w:ascii="Arial" w:hAnsi="Arial" w:cs="Arial"/>
          <w:color w:val="000000"/>
          <w:sz w:val="20"/>
          <w:szCs w:val="20"/>
          <w:lang w:val="en-US"/>
        </w:rPr>
      </w:pPr>
    </w:p>
    <w:p w14:paraId="2710F719" w14:textId="77777777" w:rsidR="0093500D" w:rsidRPr="009A78A4" w:rsidRDefault="0093500D">
      <w:pPr>
        <w:ind w:left="567" w:right="6"/>
        <w:jc w:val="both"/>
        <w:rPr>
          <w:rFonts w:ascii="Arial" w:hAnsi="Arial" w:cs="Arial"/>
          <w:color w:val="000000"/>
          <w:sz w:val="20"/>
          <w:szCs w:val="20"/>
          <w:lang w:val="en-US"/>
        </w:rPr>
      </w:pPr>
    </w:p>
    <w:p w14:paraId="2710F71A" w14:textId="77777777" w:rsidR="0093500D" w:rsidRPr="009A78A4" w:rsidRDefault="00EF75E1">
      <w:pPr>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FIFTEEN</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Regulation and Jurisdiction: </w:t>
      </w:r>
    </w:p>
    <w:p w14:paraId="2710F71B" w14:textId="77777777" w:rsidR="0093500D" w:rsidRPr="009A78A4" w:rsidRDefault="0093500D">
      <w:pPr>
        <w:jc w:val="both"/>
        <w:rPr>
          <w:rFonts w:ascii="Arial" w:hAnsi="Arial" w:cs="Arial"/>
          <w:color w:val="000000"/>
          <w:sz w:val="20"/>
          <w:szCs w:val="20"/>
          <w:lang w:val="en-US"/>
        </w:rPr>
      </w:pPr>
    </w:p>
    <w:p w14:paraId="2710F71C"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color w:val="000000"/>
          <w:sz w:val="20"/>
          <w:szCs w:val="20"/>
          <w:lang w:val="en-US"/>
        </w:rPr>
        <w:t xml:space="preserve">15.1- </w:t>
      </w:r>
      <w:r w:rsidRPr="009A78A4">
        <w:rPr>
          <w:rFonts w:ascii="Arial" w:eastAsia="Arial" w:hAnsi="Arial" w:cs="Arial"/>
          <w:b/>
          <w:bCs/>
          <w:color w:val="000000"/>
          <w:sz w:val="20"/>
          <w:szCs w:val="20"/>
          <w:lang w:val="en-US"/>
        </w:rPr>
        <w:t>Contractual.-</w:t>
      </w:r>
      <w:r w:rsidRPr="009A78A4">
        <w:rPr>
          <w:rFonts w:ascii="Arial" w:eastAsia="Arial" w:hAnsi="Arial" w:cs="Arial"/>
          <w:color w:val="000000"/>
          <w:sz w:val="20"/>
          <w:szCs w:val="20"/>
          <w:lang w:val="en-US"/>
        </w:rPr>
        <w:t xml:space="preserve"> </w:t>
      </w:r>
      <w:r w:rsidRPr="009A78A4">
        <w:rPr>
          <w:rFonts w:ascii="Arial" w:eastAsia="Arial" w:hAnsi="Arial" w:cs="Arial"/>
          <w:sz w:val="20"/>
          <w:szCs w:val="20"/>
          <w:lang w:val="en-US"/>
        </w:rPr>
        <w:t xml:space="preserve">The </w:t>
      </w:r>
      <w:r w:rsidRPr="009A78A4">
        <w:rPr>
          <w:rFonts w:ascii="Arial" w:eastAsia="Arial" w:hAnsi="Arial" w:cs="Arial"/>
          <w:color w:val="000000"/>
          <w:sz w:val="20"/>
          <w:szCs w:val="20"/>
          <w:lang w:val="en-US"/>
        </w:rPr>
        <w:t>parties agree that their relations are regulated by the content of this contract,</w:t>
      </w:r>
      <w:r w:rsidRPr="009A78A4">
        <w:rPr>
          <w:rFonts w:ascii="Arial" w:eastAsia="Arial" w:hAnsi="Arial" w:cs="Arial"/>
          <w:sz w:val="20"/>
          <w:szCs w:val="20"/>
          <w:lang w:val="en-US"/>
        </w:rPr>
        <w:t xml:space="preserve"> without prejudice to the regulation set forth in the Protocol and other concordant documents that are signed in relation to this document. Any previous agreement, express or tacit, documented or not, from which economic considerations other than those set forth in this Contract derive, is null and void, and without effect. </w:t>
      </w:r>
      <w:r w:rsidRPr="009A78A4">
        <w:rPr>
          <w:rFonts w:ascii="Arial" w:eastAsia="Arial" w:hAnsi="Arial" w:cs="Arial"/>
          <w:color w:val="000000"/>
          <w:sz w:val="20"/>
          <w:szCs w:val="20"/>
          <w:lang w:val="en-US"/>
        </w:rPr>
        <w:t>This contract shall only be deemed to have been modified or amended by written agreement of the parties and in accordance with subsection 2.1</w:t>
      </w:r>
      <w:proofErr w:type="gramStart"/>
      <w:r w:rsidRPr="009A78A4">
        <w:rPr>
          <w:rFonts w:ascii="Arial" w:eastAsia="Arial" w:hAnsi="Arial" w:cs="Arial"/>
          <w:color w:val="000000"/>
          <w:sz w:val="20"/>
          <w:szCs w:val="20"/>
          <w:lang w:val="en-US"/>
        </w:rPr>
        <w:t>.-</w:t>
      </w:r>
      <w:proofErr w:type="gramEnd"/>
      <w:r w:rsidRPr="009A78A4">
        <w:rPr>
          <w:rFonts w:ascii="Arial" w:eastAsia="Arial" w:hAnsi="Arial" w:cs="Arial"/>
          <w:color w:val="000000"/>
          <w:sz w:val="20"/>
          <w:szCs w:val="20"/>
          <w:lang w:val="en-US"/>
        </w:rPr>
        <w:t xml:space="preserve"> of this contract. </w:t>
      </w:r>
    </w:p>
    <w:p w14:paraId="2710F71D" w14:textId="77777777" w:rsidR="0093500D" w:rsidRPr="009A78A4" w:rsidRDefault="0093500D">
      <w:pPr>
        <w:ind w:left="708"/>
        <w:jc w:val="both"/>
        <w:rPr>
          <w:rFonts w:ascii="Arial" w:hAnsi="Arial" w:cs="Arial"/>
          <w:color w:val="000000"/>
          <w:sz w:val="20"/>
          <w:szCs w:val="20"/>
          <w:lang w:val="en-US"/>
        </w:rPr>
      </w:pPr>
    </w:p>
    <w:p w14:paraId="2710F71E"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15.2</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Legislative.-</w:t>
      </w:r>
      <w:r w:rsidRPr="009A78A4">
        <w:rPr>
          <w:rFonts w:ascii="Arial" w:eastAsia="Arial" w:hAnsi="Arial" w:cs="Arial"/>
          <w:color w:val="000000"/>
          <w:sz w:val="20"/>
          <w:szCs w:val="20"/>
          <w:lang w:val="en-US"/>
        </w:rPr>
        <w:t xml:space="preserve"> This contract is subject to Spanish laws and regulations</w:t>
      </w:r>
    </w:p>
    <w:p w14:paraId="2710F71F" w14:textId="77777777" w:rsidR="0093500D" w:rsidRPr="009A78A4" w:rsidRDefault="00EF75E1">
      <w:pPr>
        <w:ind w:left="708"/>
        <w:jc w:val="both"/>
        <w:rPr>
          <w:rFonts w:ascii="Arial" w:hAnsi="Arial" w:cs="Arial"/>
          <w:color w:val="000000"/>
          <w:sz w:val="20"/>
          <w:szCs w:val="20"/>
          <w:lang w:val="en-US"/>
        </w:rPr>
      </w:pPr>
      <w:r w:rsidRPr="009A78A4">
        <w:rPr>
          <w:rFonts w:ascii="Arial" w:hAnsi="Arial" w:cs="Arial"/>
          <w:color w:val="000000"/>
          <w:sz w:val="20"/>
          <w:szCs w:val="20"/>
          <w:lang w:val="en-US"/>
        </w:rPr>
        <w:t xml:space="preserve">. </w:t>
      </w:r>
    </w:p>
    <w:p w14:paraId="2710F720" w14:textId="77777777" w:rsidR="0093500D" w:rsidRPr="009A78A4" w:rsidRDefault="00EF75E1">
      <w:pPr>
        <w:ind w:left="708"/>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15.3</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Jurisdiction.- </w:t>
      </w:r>
      <w:r w:rsidRPr="009A78A4">
        <w:rPr>
          <w:rFonts w:ascii="Arial" w:eastAsia="Arial" w:hAnsi="Arial" w:cs="Arial"/>
          <w:color w:val="000000"/>
          <w:sz w:val="20"/>
          <w:szCs w:val="20"/>
          <w:lang w:val="en-US"/>
        </w:rPr>
        <w:t xml:space="preserve">The parties submit to the jurisdiction of the </w:t>
      </w:r>
      <w:proofErr w:type="spellStart"/>
      <w:r w:rsidRPr="009A78A4">
        <w:rPr>
          <w:rFonts w:ascii="Arial" w:eastAsia="Arial" w:hAnsi="Arial" w:cs="Arial"/>
          <w:color w:val="000000"/>
          <w:sz w:val="20"/>
          <w:szCs w:val="20"/>
          <w:lang w:val="en-US"/>
        </w:rPr>
        <w:t>Valencian</w:t>
      </w:r>
      <w:proofErr w:type="spellEnd"/>
      <w:r w:rsidRPr="009A78A4">
        <w:rPr>
          <w:rFonts w:ascii="Arial" w:eastAsia="Arial" w:hAnsi="Arial" w:cs="Arial"/>
          <w:color w:val="000000"/>
          <w:sz w:val="20"/>
          <w:szCs w:val="20"/>
          <w:lang w:val="en-US"/>
        </w:rPr>
        <w:t xml:space="preserve"> Community, expressly renouncing any other jurisdiction that might be applicable. </w:t>
      </w:r>
    </w:p>
    <w:p w14:paraId="2710F721" w14:textId="77777777" w:rsidR="0093500D" w:rsidRPr="009A78A4" w:rsidRDefault="0093500D">
      <w:pPr>
        <w:ind w:left="708"/>
        <w:jc w:val="both"/>
        <w:rPr>
          <w:rFonts w:ascii="Arial" w:hAnsi="Arial" w:cs="Arial"/>
          <w:color w:val="000000"/>
          <w:sz w:val="20"/>
          <w:szCs w:val="20"/>
          <w:lang w:val="en-US"/>
        </w:rPr>
      </w:pPr>
    </w:p>
    <w:p w14:paraId="2710F722" w14:textId="77777777" w:rsidR="0093500D" w:rsidRPr="009A78A4" w:rsidRDefault="00EF75E1">
      <w:pPr>
        <w:jc w:val="both"/>
        <w:rPr>
          <w:rFonts w:ascii="Arial" w:hAnsi="Arial" w:cs="Arial"/>
          <w:color w:val="FF0000"/>
          <w:sz w:val="20"/>
          <w:szCs w:val="20"/>
          <w:lang w:val="en-US"/>
        </w:rPr>
      </w:pPr>
      <w:r w:rsidRPr="009A78A4">
        <w:rPr>
          <w:rFonts w:ascii="Arial" w:eastAsia="Arial" w:hAnsi="Arial" w:cs="Arial"/>
          <w:b/>
          <w:bCs/>
          <w:color w:val="000000"/>
          <w:sz w:val="20"/>
          <w:szCs w:val="20"/>
          <w:lang w:val="en-US"/>
        </w:rPr>
        <w:t>SIXTEEN</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Causes of suspension and termination </w:t>
      </w:r>
    </w:p>
    <w:p w14:paraId="2710F723" w14:textId="77777777" w:rsidR="0093500D" w:rsidRPr="009A78A4" w:rsidRDefault="0093500D">
      <w:pPr>
        <w:ind w:right="6"/>
        <w:jc w:val="both"/>
        <w:rPr>
          <w:rFonts w:ascii="Arial" w:hAnsi="Arial" w:cs="Arial"/>
          <w:color w:val="FF0000"/>
          <w:sz w:val="20"/>
          <w:szCs w:val="20"/>
          <w:lang w:val="en-US"/>
        </w:rPr>
      </w:pPr>
    </w:p>
    <w:p w14:paraId="2710F724" w14:textId="77777777" w:rsidR="0093500D" w:rsidRPr="009A78A4" w:rsidRDefault="00EF75E1">
      <w:pPr>
        <w:ind w:right="6"/>
        <w:jc w:val="both"/>
        <w:rPr>
          <w:rFonts w:ascii="Arial" w:hAnsi="Arial" w:cs="Arial"/>
          <w:color w:val="FF0000"/>
          <w:sz w:val="20"/>
          <w:szCs w:val="20"/>
          <w:lang w:val="en-US"/>
        </w:rPr>
      </w:pPr>
      <w:r w:rsidRPr="009A78A4">
        <w:rPr>
          <w:rFonts w:ascii="Arial" w:eastAsia="Arial" w:hAnsi="Arial" w:cs="Arial"/>
          <w:sz w:val="20"/>
          <w:szCs w:val="20"/>
          <w:lang w:val="en-US"/>
        </w:rPr>
        <w:t>Causes of termination:</w:t>
      </w:r>
    </w:p>
    <w:p w14:paraId="2710F725" w14:textId="77777777" w:rsidR="0093500D" w:rsidRPr="009A78A4" w:rsidRDefault="0093500D">
      <w:pPr>
        <w:ind w:right="6"/>
        <w:jc w:val="both"/>
        <w:rPr>
          <w:rFonts w:ascii="Arial" w:hAnsi="Arial" w:cs="Arial"/>
          <w:color w:val="FF0000"/>
          <w:sz w:val="20"/>
          <w:szCs w:val="20"/>
          <w:lang w:val="en-US"/>
        </w:rPr>
      </w:pPr>
    </w:p>
    <w:p w14:paraId="2710F726" w14:textId="06F58CFB" w:rsidR="0093500D" w:rsidRPr="009A78A4" w:rsidRDefault="00EF75E1">
      <w:pPr>
        <w:ind w:left="567" w:right="6"/>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16.1</w:t>
      </w:r>
      <w:proofErr w:type="gramStart"/>
      <w:r w:rsidRPr="008168A8">
        <w:rPr>
          <w:rFonts w:ascii="Arial" w:eastAsia="Arial" w:hAnsi="Arial" w:cs="Arial"/>
          <w:b/>
          <w:bCs/>
          <w:i/>
          <w:iCs/>
          <w:color w:val="000000"/>
          <w:sz w:val="20"/>
          <w:szCs w:val="20"/>
          <w:lang w:val="en-US"/>
        </w:rPr>
        <w:t>.-</w:t>
      </w:r>
      <w:proofErr w:type="gramEnd"/>
      <w:r w:rsidRPr="008168A8">
        <w:rPr>
          <w:rFonts w:ascii="Arial" w:eastAsia="Arial" w:hAnsi="Arial" w:cs="Arial"/>
          <w:b/>
          <w:bCs/>
          <w:i/>
          <w:iCs/>
          <w:color w:val="000000"/>
          <w:sz w:val="20"/>
          <w:szCs w:val="20"/>
          <w:lang w:val="en-US"/>
        </w:rPr>
        <w:t xml:space="preserve"> </w:t>
      </w:r>
      <w:r w:rsidRPr="008168A8">
        <w:rPr>
          <w:rFonts w:ascii="Arial" w:eastAsia="Arial" w:hAnsi="Arial" w:cs="Arial"/>
          <w:b/>
          <w:bCs/>
          <w:color w:val="000000"/>
          <w:sz w:val="20"/>
          <w:szCs w:val="20"/>
          <w:lang w:val="en-US"/>
        </w:rPr>
        <w:t>Ordinary</w:t>
      </w:r>
      <w:r w:rsidRPr="009A78A4">
        <w:rPr>
          <w:rFonts w:ascii="Arial" w:eastAsia="Arial" w:hAnsi="Arial" w:cs="Arial"/>
          <w:b/>
          <w:bCs/>
          <w:color w:val="000000"/>
          <w:sz w:val="20"/>
          <w:szCs w:val="20"/>
          <w:lang w:val="en-US"/>
        </w:rPr>
        <w:t>.-</w:t>
      </w:r>
      <w:r w:rsidRPr="009A78A4">
        <w:rPr>
          <w:rFonts w:ascii="Arial" w:eastAsia="Arial" w:hAnsi="Arial" w:cs="Arial"/>
          <w:color w:val="000000"/>
          <w:sz w:val="20"/>
          <w:szCs w:val="20"/>
          <w:lang w:val="en-US"/>
        </w:rPr>
        <w:t xml:space="preserve"> The contract shall end at the end of the </w:t>
      </w:r>
      <w:r w:rsidR="00B90DC8" w:rsidRPr="009A78A4">
        <w:rPr>
          <w:rFonts w:ascii="Arial" w:eastAsia="Arial" w:hAnsi="Arial" w:cs="Arial"/>
          <w:color w:val="000000"/>
          <w:sz w:val="20"/>
          <w:szCs w:val="20"/>
          <w:lang w:val="en-US"/>
        </w:rPr>
        <w:t>Clinical Trial</w:t>
      </w:r>
      <w:r w:rsidRPr="009A78A4">
        <w:rPr>
          <w:rFonts w:ascii="Arial" w:eastAsia="Arial" w:hAnsi="Arial" w:cs="Arial"/>
          <w:color w:val="000000"/>
          <w:sz w:val="20"/>
          <w:szCs w:val="20"/>
          <w:lang w:val="en-US"/>
        </w:rPr>
        <w:t xml:space="preserve">. </w:t>
      </w:r>
    </w:p>
    <w:p w14:paraId="2710F727" w14:textId="77777777" w:rsidR="0093500D" w:rsidRPr="009A78A4" w:rsidRDefault="0093500D">
      <w:pPr>
        <w:ind w:left="567" w:right="6"/>
        <w:jc w:val="both"/>
        <w:rPr>
          <w:rFonts w:ascii="Arial" w:hAnsi="Arial" w:cs="Arial"/>
          <w:color w:val="000000"/>
          <w:sz w:val="20"/>
          <w:szCs w:val="20"/>
          <w:lang w:val="en-US"/>
        </w:rPr>
      </w:pPr>
    </w:p>
    <w:p w14:paraId="2710F728" w14:textId="77777777" w:rsidR="0093500D" w:rsidRPr="009A78A4" w:rsidRDefault="00EF75E1">
      <w:pPr>
        <w:ind w:left="567"/>
        <w:jc w:val="both"/>
        <w:rPr>
          <w:rFonts w:ascii="Arial" w:hAnsi="Arial" w:cs="Arial"/>
          <w:sz w:val="20"/>
          <w:szCs w:val="20"/>
          <w:lang w:val="en-US"/>
        </w:rPr>
      </w:pPr>
      <w:r w:rsidRPr="009A78A4">
        <w:rPr>
          <w:rFonts w:ascii="Arial" w:eastAsia="Arial" w:hAnsi="Arial" w:cs="Arial"/>
          <w:b/>
          <w:bCs/>
          <w:sz w:val="20"/>
          <w:szCs w:val="20"/>
          <w:lang w:val="en-US"/>
        </w:rPr>
        <w:t>16.2- Extraordinary</w:t>
      </w:r>
      <w:proofErr w:type="gramStart"/>
      <w:r w:rsidRPr="009A78A4">
        <w:rPr>
          <w:rFonts w:ascii="Arial" w:eastAsia="Arial" w:hAnsi="Arial" w:cs="Arial"/>
          <w:b/>
          <w:bCs/>
          <w:sz w:val="20"/>
          <w:szCs w:val="20"/>
          <w:lang w:val="en-US"/>
        </w:rPr>
        <w:t>.-</w:t>
      </w:r>
      <w:proofErr w:type="gramEnd"/>
      <w:r w:rsidRPr="009A78A4">
        <w:rPr>
          <w:rFonts w:ascii="Arial" w:eastAsia="Arial" w:hAnsi="Arial" w:cs="Arial"/>
          <w:b/>
          <w:bCs/>
          <w:sz w:val="20"/>
          <w:szCs w:val="20"/>
          <w:lang w:val="en-US"/>
        </w:rPr>
        <w:t xml:space="preserve"> </w:t>
      </w:r>
      <w:r w:rsidRPr="009A78A4">
        <w:rPr>
          <w:rFonts w:ascii="Arial" w:eastAsia="Arial" w:hAnsi="Arial" w:cs="Arial"/>
          <w:sz w:val="20"/>
          <w:szCs w:val="20"/>
          <w:lang w:val="en-US"/>
        </w:rPr>
        <w:t>This contract may be suspended or terminated, upon written notification, in the event of any of the causes set forth in Royal Legislative Decree 1/2015, of July 24, approving the consolidated text of the Law on guarantees and rational use of medicines and medical devices, or it may end, or be modified, in the following cases:</w:t>
      </w:r>
    </w:p>
    <w:p w14:paraId="2710F729" w14:textId="77777777" w:rsidR="0093500D" w:rsidRPr="009A78A4" w:rsidRDefault="0093500D">
      <w:pPr>
        <w:ind w:left="567"/>
        <w:jc w:val="both"/>
        <w:rPr>
          <w:rFonts w:ascii="Arial" w:hAnsi="Arial" w:cs="Arial"/>
          <w:sz w:val="20"/>
          <w:szCs w:val="20"/>
          <w:lang w:val="en-US"/>
        </w:rPr>
      </w:pPr>
    </w:p>
    <w:p w14:paraId="2710F72A" w14:textId="152E3880" w:rsidR="0093500D" w:rsidRPr="009A78A4" w:rsidRDefault="00EF75E1">
      <w:pPr>
        <w:numPr>
          <w:ilvl w:val="0"/>
          <w:numId w:val="7"/>
        </w:numPr>
        <w:jc w:val="both"/>
        <w:rPr>
          <w:rFonts w:ascii="Arial" w:hAnsi="Arial" w:cs="Arial"/>
          <w:sz w:val="20"/>
          <w:szCs w:val="20"/>
          <w:lang w:val="en-US"/>
        </w:rPr>
      </w:pPr>
      <w:r w:rsidRPr="009A78A4">
        <w:rPr>
          <w:rFonts w:ascii="Arial" w:eastAsia="Arial" w:hAnsi="Arial" w:cs="Arial"/>
          <w:sz w:val="20"/>
          <w:szCs w:val="20"/>
          <w:lang w:val="en-US"/>
        </w:rPr>
        <w:t xml:space="preserve">Failure to include a minimum number of patients to allow the final assessment of the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sz w:val="20"/>
          <w:szCs w:val="20"/>
          <w:lang w:val="en-US"/>
        </w:rPr>
        <w:t>within a reasonable amount of time.</w:t>
      </w:r>
    </w:p>
    <w:p w14:paraId="2710F72B" w14:textId="77777777" w:rsidR="0093500D" w:rsidRPr="009A78A4" w:rsidRDefault="0093500D">
      <w:pPr>
        <w:ind w:left="567"/>
        <w:jc w:val="both"/>
        <w:rPr>
          <w:rFonts w:ascii="Arial" w:hAnsi="Arial" w:cs="Arial"/>
          <w:sz w:val="20"/>
          <w:szCs w:val="20"/>
          <w:lang w:val="en-US"/>
        </w:rPr>
      </w:pPr>
    </w:p>
    <w:p w14:paraId="2710F72C" w14:textId="77777777" w:rsidR="0093500D" w:rsidRPr="009A78A4" w:rsidRDefault="00EF75E1">
      <w:pPr>
        <w:numPr>
          <w:ilvl w:val="0"/>
          <w:numId w:val="7"/>
        </w:numPr>
        <w:jc w:val="both"/>
        <w:rPr>
          <w:rFonts w:ascii="Arial" w:hAnsi="Arial" w:cs="Arial"/>
          <w:sz w:val="20"/>
          <w:szCs w:val="20"/>
          <w:lang w:val="en-US"/>
        </w:rPr>
      </w:pPr>
      <w:r w:rsidRPr="009A78A4">
        <w:rPr>
          <w:rFonts w:ascii="Arial" w:eastAsia="Arial" w:hAnsi="Arial" w:cs="Arial"/>
          <w:sz w:val="20"/>
          <w:szCs w:val="20"/>
          <w:lang w:val="en-US"/>
        </w:rPr>
        <w:t>For a duly justified cause.</w:t>
      </w:r>
    </w:p>
    <w:p w14:paraId="2710F72D" w14:textId="77777777" w:rsidR="0093500D" w:rsidRPr="009A78A4" w:rsidRDefault="0093500D">
      <w:pPr>
        <w:ind w:left="567"/>
        <w:jc w:val="both"/>
        <w:rPr>
          <w:rFonts w:ascii="Arial" w:hAnsi="Arial" w:cs="Arial"/>
          <w:sz w:val="20"/>
          <w:szCs w:val="20"/>
          <w:lang w:val="en-US"/>
        </w:rPr>
      </w:pPr>
    </w:p>
    <w:p w14:paraId="2710F72E" w14:textId="3C9ABD4A" w:rsidR="0093500D" w:rsidRPr="008168A8" w:rsidRDefault="00EF75E1">
      <w:pPr>
        <w:numPr>
          <w:ilvl w:val="0"/>
          <w:numId w:val="7"/>
        </w:numPr>
        <w:jc w:val="both"/>
        <w:rPr>
          <w:rFonts w:ascii="Arial" w:hAnsi="Arial" w:cs="Arial"/>
          <w:sz w:val="20"/>
          <w:szCs w:val="20"/>
          <w:lang w:val="en-US"/>
        </w:rPr>
      </w:pPr>
      <w:r w:rsidRPr="009A78A4">
        <w:rPr>
          <w:rFonts w:ascii="Arial" w:eastAsia="Arial" w:hAnsi="Arial" w:cs="Arial"/>
          <w:sz w:val="20"/>
          <w:szCs w:val="20"/>
          <w:lang w:val="en-US"/>
        </w:rPr>
        <w:lastRenderedPageBreak/>
        <w:t xml:space="preserve">Whether the total number of patients to be included in the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sz w:val="20"/>
          <w:szCs w:val="20"/>
          <w:lang w:val="en-US"/>
        </w:rPr>
        <w:t xml:space="preserve">by the different investigators participating in the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sz w:val="20"/>
          <w:szCs w:val="20"/>
          <w:lang w:val="en-US"/>
        </w:rPr>
        <w:t>is reached for a competitive, multicenter trial.</w:t>
      </w:r>
    </w:p>
    <w:p w14:paraId="5D818D9D" w14:textId="77777777" w:rsidR="0084027A" w:rsidRPr="009A78A4" w:rsidRDefault="0084027A" w:rsidP="008168A8">
      <w:pPr>
        <w:pStyle w:val="Prrafodelista"/>
        <w:rPr>
          <w:rFonts w:ascii="Arial" w:hAnsi="Arial" w:cs="Arial"/>
          <w:sz w:val="20"/>
          <w:szCs w:val="20"/>
          <w:lang w:val="en-US"/>
        </w:rPr>
      </w:pPr>
    </w:p>
    <w:p w14:paraId="2FF823C8" w14:textId="50BA7771" w:rsidR="0084027A" w:rsidRPr="009A78A4" w:rsidRDefault="0084027A" w:rsidP="0084027A">
      <w:pPr>
        <w:numPr>
          <w:ilvl w:val="0"/>
          <w:numId w:val="7"/>
        </w:numPr>
        <w:jc w:val="both"/>
        <w:rPr>
          <w:rFonts w:ascii="Arial" w:hAnsi="Arial" w:cs="Arial"/>
          <w:sz w:val="20"/>
          <w:szCs w:val="20"/>
          <w:lang w:val="en-US"/>
        </w:rPr>
      </w:pPr>
      <w:r w:rsidRPr="009A78A4">
        <w:rPr>
          <w:rFonts w:ascii="Arial" w:hAnsi="Arial" w:cs="Arial"/>
          <w:sz w:val="20"/>
          <w:szCs w:val="20"/>
          <w:lang w:val="en-US"/>
        </w:rPr>
        <w:t>Sponsor may terminate this Agreement early without cause upon 30 days prior written notice to the other parties.</w:t>
      </w:r>
    </w:p>
    <w:p w14:paraId="2710F72F" w14:textId="77777777" w:rsidR="0093500D" w:rsidRPr="009A78A4" w:rsidRDefault="0093500D">
      <w:pPr>
        <w:ind w:left="567"/>
        <w:jc w:val="both"/>
        <w:rPr>
          <w:rFonts w:ascii="Arial" w:hAnsi="Arial" w:cs="Arial"/>
          <w:sz w:val="20"/>
          <w:szCs w:val="20"/>
          <w:lang w:val="en-US"/>
        </w:rPr>
      </w:pPr>
    </w:p>
    <w:p w14:paraId="2710F730" w14:textId="54E2B4AE" w:rsidR="0093500D" w:rsidRPr="009A78A4" w:rsidRDefault="00EF75E1">
      <w:pPr>
        <w:ind w:left="567"/>
        <w:jc w:val="both"/>
        <w:rPr>
          <w:rFonts w:ascii="Arial" w:hAnsi="Arial" w:cs="Arial"/>
          <w:sz w:val="20"/>
          <w:szCs w:val="20"/>
          <w:lang w:val="en-US"/>
        </w:rPr>
      </w:pPr>
      <w:r w:rsidRPr="009A78A4">
        <w:rPr>
          <w:rFonts w:ascii="Arial" w:eastAsia="Arial" w:hAnsi="Arial" w:cs="Arial"/>
          <w:sz w:val="20"/>
          <w:szCs w:val="20"/>
          <w:lang w:val="en-US"/>
        </w:rPr>
        <w:t xml:space="preserve">In the event of suspension or early termination of the contract, the </w:t>
      </w:r>
      <w:r w:rsidR="0084027A" w:rsidRPr="009A78A4">
        <w:rPr>
          <w:rFonts w:ascii="Arial" w:eastAsia="Arial" w:hAnsi="Arial" w:cs="Arial"/>
          <w:sz w:val="20"/>
          <w:szCs w:val="20"/>
          <w:lang w:val="en-US"/>
        </w:rPr>
        <w:t xml:space="preserve">CRO </w:t>
      </w:r>
      <w:r w:rsidRPr="009A78A4">
        <w:rPr>
          <w:rFonts w:ascii="Arial" w:eastAsia="Arial" w:hAnsi="Arial" w:cs="Arial"/>
          <w:sz w:val="20"/>
          <w:szCs w:val="20"/>
          <w:lang w:val="en-US"/>
        </w:rPr>
        <w:t>will only pay the amount corresponding to the work done based on the number of visits made by the patients evaluable up to that time.</w:t>
      </w:r>
    </w:p>
    <w:p w14:paraId="2710F731" w14:textId="77777777" w:rsidR="0093500D" w:rsidRPr="009A78A4" w:rsidRDefault="0093500D">
      <w:pPr>
        <w:ind w:left="567"/>
        <w:jc w:val="both"/>
        <w:rPr>
          <w:rFonts w:ascii="Arial" w:hAnsi="Arial" w:cs="Arial"/>
          <w:sz w:val="20"/>
          <w:szCs w:val="20"/>
          <w:lang w:val="en-US"/>
        </w:rPr>
      </w:pPr>
    </w:p>
    <w:p w14:paraId="2710F732" w14:textId="0FAEB81F" w:rsidR="0093500D" w:rsidRPr="009A78A4" w:rsidRDefault="00EF75E1">
      <w:pPr>
        <w:ind w:left="567" w:right="6"/>
        <w:jc w:val="both"/>
        <w:rPr>
          <w:rFonts w:ascii="Arial" w:hAnsi="Arial" w:cs="Arial"/>
          <w:b/>
          <w:sz w:val="20"/>
          <w:szCs w:val="20"/>
          <w:lang w:val="en-US"/>
        </w:rPr>
      </w:pPr>
      <w:r w:rsidRPr="009A78A4">
        <w:rPr>
          <w:rFonts w:ascii="Arial" w:eastAsia="Arial" w:hAnsi="Arial" w:cs="Arial"/>
          <w:sz w:val="20"/>
          <w:szCs w:val="20"/>
          <w:lang w:val="en-US"/>
        </w:rPr>
        <w:t xml:space="preserve">Upon suspension or termination of the </w:t>
      </w:r>
      <w:r w:rsidR="00B90DC8" w:rsidRPr="009A78A4">
        <w:rPr>
          <w:rFonts w:ascii="Arial" w:eastAsia="Arial" w:hAnsi="Arial" w:cs="Arial"/>
          <w:color w:val="000000"/>
          <w:sz w:val="20"/>
          <w:szCs w:val="20"/>
          <w:lang w:val="en-US"/>
        </w:rPr>
        <w:t>Clinical Trial</w:t>
      </w:r>
      <w:r w:rsidRPr="009A78A4">
        <w:rPr>
          <w:rFonts w:ascii="Arial" w:eastAsia="Arial" w:hAnsi="Arial" w:cs="Arial"/>
          <w:sz w:val="20"/>
          <w:szCs w:val="20"/>
          <w:lang w:val="en-US"/>
        </w:rPr>
        <w:t xml:space="preserve">, the Principal Investigator and/or </w:t>
      </w:r>
      <w:r w:rsidR="007628FF" w:rsidRPr="009A78A4">
        <w:rPr>
          <w:rFonts w:ascii="Arial" w:eastAsia="Arial" w:hAnsi="Arial" w:cs="Arial"/>
          <w:sz w:val="20"/>
          <w:szCs w:val="20"/>
          <w:lang w:val="en-US"/>
        </w:rPr>
        <w:t>Centre</w:t>
      </w:r>
      <w:r w:rsidRPr="009A78A4">
        <w:rPr>
          <w:rFonts w:ascii="Arial" w:eastAsia="Arial" w:hAnsi="Arial" w:cs="Arial"/>
          <w:sz w:val="20"/>
          <w:szCs w:val="20"/>
          <w:lang w:val="en-US"/>
        </w:rPr>
        <w:t xml:space="preserve"> shall return to Sponsor the supplied material and any unused medication in their possession.</w:t>
      </w:r>
    </w:p>
    <w:p w14:paraId="2710F733" w14:textId="77777777" w:rsidR="0093500D" w:rsidRPr="009A78A4" w:rsidRDefault="0093500D">
      <w:pPr>
        <w:ind w:left="567" w:right="6"/>
        <w:jc w:val="both"/>
        <w:rPr>
          <w:rFonts w:ascii="Arial" w:hAnsi="Arial" w:cs="Arial"/>
          <w:b/>
          <w:sz w:val="20"/>
          <w:szCs w:val="20"/>
          <w:lang w:val="en-US"/>
        </w:rPr>
      </w:pPr>
    </w:p>
    <w:p w14:paraId="2710F734" w14:textId="3CDA46C4" w:rsidR="0093500D" w:rsidRPr="009A78A4" w:rsidRDefault="00EF75E1">
      <w:pPr>
        <w:ind w:left="567" w:right="6"/>
        <w:jc w:val="both"/>
        <w:rPr>
          <w:rFonts w:ascii="Arial" w:hAnsi="Arial" w:cs="Arial"/>
          <w:color w:val="000000"/>
          <w:sz w:val="20"/>
          <w:szCs w:val="20"/>
          <w:lang w:val="en-US"/>
        </w:rPr>
      </w:pPr>
      <w:r w:rsidRPr="009A78A4">
        <w:rPr>
          <w:rFonts w:ascii="Arial" w:eastAsia="Arial" w:hAnsi="Arial" w:cs="Arial"/>
          <w:b/>
          <w:bCs/>
          <w:color w:val="000000"/>
          <w:sz w:val="20"/>
          <w:szCs w:val="20"/>
          <w:lang w:val="en-US"/>
        </w:rPr>
        <w:t>16.3</w:t>
      </w:r>
      <w:proofErr w:type="gramStart"/>
      <w:r w:rsidRPr="009A78A4">
        <w:rPr>
          <w:rFonts w:ascii="Arial" w:eastAsia="Arial" w:hAnsi="Arial" w:cs="Arial"/>
          <w:b/>
          <w:bCs/>
          <w:color w:val="000000"/>
          <w:sz w:val="20"/>
          <w:szCs w:val="20"/>
          <w:lang w:val="en-US"/>
        </w:rPr>
        <w:t>.-</w:t>
      </w:r>
      <w:proofErr w:type="gramEnd"/>
      <w:r w:rsidRPr="009A78A4">
        <w:rPr>
          <w:rFonts w:ascii="Arial" w:eastAsia="Arial" w:hAnsi="Arial" w:cs="Arial"/>
          <w:b/>
          <w:bCs/>
          <w:color w:val="000000"/>
          <w:sz w:val="20"/>
          <w:szCs w:val="20"/>
          <w:lang w:val="en-US"/>
        </w:rPr>
        <w:t xml:space="preserve"> </w:t>
      </w:r>
      <w:r w:rsidRPr="008168A8">
        <w:rPr>
          <w:rFonts w:ascii="Arial" w:eastAsia="Arial" w:hAnsi="Arial" w:cs="Arial"/>
          <w:b/>
          <w:bCs/>
          <w:color w:val="000000"/>
          <w:sz w:val="20"/>
          <w:szCs w:val="20"/>
          <w:lang w:val="en-US"/>
        </w:rPr>
        <w:t>Termination of the agreement</w:t>
      </w:r>
      <w:r w:rsidRPr="009A78A4">
        <w:rPr>
          <w:rFonts w:ascii="Arial" w:eastAsia="Arial" w:hAnsi="Arial" w:cs="Arial"/>
          <w:color w:val="000000"/>
          <w:sz w:val="20"/>
          <w:szCs w:val="20"/>
          <w:lang w:val="en-US"/>
        </w:rPr>
        <w:t xml:space="preserve"> will lead to the settlement of the financial relationships between the parties, without prejudice to the liability insured in Clause Twelve. </w:t>
      </w:r>
    </w:p>
    <w:p w14:paraId="2710F735" w14:textId="77777777" w:rsidR="0093500D" w:rsidRPr="009A78A4" w:rsidRDefault="0093500D">
      <w:pPr>
        <w:ind w:left="567" w:right="6"/>
        <w:jc w:val="both"/>
        <w:rPr>
          <w:rFonts w:ascii="Arial" w:hAnsi="Arial" w:cs="Arial"/>
          <w:color w:val="000000"/>
          <w:sz w:val="20"/>
          <w:szCs w:val="20"/>
          <w:lang w:val="en-US"/>
        </w:rPr>
      </w:pPr>
    </w:p>
    <w:p w14:paraId="2710F736" w14:textId="62E97A7B" w:rsidR="0093500D" w:rsidRPr="009A78A4" w:rsidRDefault="00EF75E1" w:rsidP="008168A8">
      <w:pPr>
        <w:ind w:left="567"/>
        <w:jc w:val="both"/>
        <w:rPr>
          <w:rFonts w:ascii="Arial" w:hAnsi="Arial" w:cs="Arial"/>
          <w:sz w:val="20"/>
          <w:szCs w:val="20"/>
          <w:lang w:val="en-US"/>
        </w:rPr>
      </w:pPr>
      <w:r w:rsidRPr="009A78A4">
        <w:rPr>
          <w:rFonts w:ascii="Arial" w:eastAsia="Arial" w:hAnsi="Arial" w:cs="Arial"/>
          <w:sz w:val="20"/>
          <w:szCs w:val="20"/>
          <w:lang w:val="en-US"/>
        </w:rPr>
        <w:t xml:space="preserve">Upon suspension of the </w:t>
      </w:r>
      <w:r w:rsidR="00B90DC8" w:rsidRPr="009A78A4">
        <w:rPr>
          <w:rFonts w:ascii="Arial" w:eastAsia="Arial" w:hAnsi="Arial" w:cs="Arial"/>
          <w:color w:val="000000"/>
          <w:sz w:val="20"/>
          <w:szCs w:val="20"/>
          <w:lang w:val="en-US"/>
        </w:rPr>
        <w:t>Clinical Trial</w:t>
      </w:r>
      <w:r w:rsidRPr="009A78A4">
        <w:rPr>
          <w:rFonts w:ascii="Arial" w:eastAsia="Arial" w:hAnsi="Arial" w:cs="Arial"/>
          <w:sz w:val="20"/>
          <w:szCs w:val="20"/>
          <w:lang w:val="en-US"/>
        </w:rPr>
        <w:t xml:space="preserve">, the </w:t>
      </w:r>
      <w:r w:rsidR="00B90DC8" w:rsidRPr="009A78A4">
        <w:rPr>
          <w:rFonts w:ascii="Arial" w:eastAsia="Arial" w:hAnsi="Arial" w:cs="Arial"/>
          <w:color w:val="000000"/>
          <w:sz w:val="20"/>
          <w:szCs w:val="20"/>
          <w:lang w:val="en-US"/>
        </w:rPr>
        <w:t xml:space="preserve">Principal Investigator </w:t>
      </w:r>
      <w:r w:rsidRPr="009A78A4">
        <w:rPr>
          <w:rFonts w:ascii="Arial" w:eastAsia="Arial" w:hAnsi="Arial" w:cs="Arial"/>
          <w:sz w:val="20"/>
          <w:szCs w:val="20"/>
          <w:lang w:val="en-US"/>
        </w:rPr>
        <w:t xml:space="preserve">shall return to 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sz w:val="20"/>
          <w:szCs w:val="20"/>
          <w:lang w:val="en-US"/>
        </w:rPr>
        <w:t xml:space="preserve"> </w:t>
      </w:r>
      <w:r w:rsidRPr="009A78A4">
        <w:rPr>
          <w:rFonts w:ascii="Arial" w:eastAsia="Arial" w:hAnsi="Arial" w:cs="Arial"/>
          <w:sz w:val="20"/>
          <w:szCs w:val="20"/>
          <w:lang w:val="en-US"/>
        </w:rPr>
        <w:t xml:space="preserve">any material supplied by said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sz w:val="20"/>
          <w:szCs w:val="20"/>
          <w:lang w:val="en-US"/>
        </w:rPr>
        <w:t xml:space="preserve"> </w:t>
      </w:r>
      <w:r w:rsidRPr="009A78A4">
        <w:rPr>
          <w:rFonts w:ascii="Arial" w:eastAsia="Arial" w:hAnsi="Arial" w:cs="Arial"/>
          <w:sz w:val="20"/>
          <w:szCs w:val="20"/>
          <w:lang w:val="en-US"/>
        </w:rPr>
        <w:t xml:space="preserve">and all unused medication that remains in its possession. </w:t>
      </w:r>
    </w:p>
    <w:p w14:paraId="2710F737" w14:textId="77777777" w:rsidR="0093500D" w:rsidRPr="009A78A4" w:rsidRDefault="0093500D" w:rsidP="008168A8">
      <w:pPr>
        <w:ind w:left="567"/>
        <w:jc w:val="both"/>
        <w:rPr>
          <w:rFonts w:ascii="Arial" w:hAnsi="Arial" w:cs="Arial"/>
          <w:sz w:val="20"/>
          <w:szCs w:val="20"/>
          <w:lang w:val="en-US"/>
        </w:rPr>
      </w:pPr>
    </w:p>
    <w:p w14:paraId="2710F738" w14:textId="320CB679" w:rsidR="0093500D" w:rsidRPr="009A78A4" w:rsidRDefault="00EF75E1" w:rsidP="008168A8">
      <w:pPr>
        <w:ind w:left="567"/>
        <w:jc w:val="both"/>
        <w:rPr>
          <w:rFonts w:ascii="Arial" w:hAnsi="Arial" w:cs="Arial"/>
          <w:sz w:val="20"/>
          <w:szCs w:val="20"/>
          <w:lang w:val="en-US"/>
        </w:rPr>
      </w:pPr>
      <w:r w:rsidRPr="009A78A4">
        <w:rPr>
          <w:rFonts w:ascii="Arial" w:eastAsia="Arial" w:hAnsi="Arial" w:cs="Arial"/>
          <w:sz w:val="20"/>
          <w:szCs w:val="20"/>
          <w:lang w:val="en-US"/>
        </w:rPr>
        <w:t xml:space="preserve">The </w:t>
      </w:r>
      <w:r w:rsidR="00B90DC8" w:rsidRPr="00B90DC8">
        <w:rPr>
          <w:rFonts w:ascii="Arial" w:eastAsia="Arial" w:hAnsi="Arial" w:cs="Arial"/>
          <w:color w:val="000000"/>
          <w:sz w:val="20"/>
          <w:szCs w:val="20"/>
          <w:lang w:val="en-US"/>
        </w:rPr>
        <w:t>Sponsor</w:t>
      </w:r>
      <w:r w:rsidR="00B90DC8" w:rsidRPr="009A78A4" w:rsidDel="00B90DC8">
        <w:rPr>
          <w:rFonts w:ascii="Arial" w:eastAsia="Arial" w:hAnsi="Arial" w:cs="Arial"/>
          <w:sz w:val="20"/>
          <w:szCs w:val="20"/>
          <w:lang w:val="en-US"/>
        </w:rPr>
        <w:t xml:space="preserve"> </w:t>
      </w:r>
      <w:r w:rsidRPr="009A78A4">
        <w:rPr>
          <w:rFonts w:ascii="Arial" w:eastAsia="Arial" w:hAnsi="Arial" w:cs="Arial"/>
          <w:sz w:val="20"/>
          <w:szCs w:val="20"/>
          <w:lang w:val="en-US"/>
        </w:rPr>
        <w:t xml:space="preserve">shall be liable for the payment of all services which have been provided up to the date of suspension, except: </w:t>
      </w:r>
    </w:p>
    <w:p w14:paraId="2710F739" w14:textId="77777777" w:rsidR="0093500D" w:rsidRPr="009A78A4" w:rsidRDefault="0093500D" w:rsidP="008168A8">
      <w:pPr>
        <w:ind w:left="567"/>
        <w:jc w:val="both"/>
        <w:rPr>
          <w:rFonts w:ascii="Arial" w:hAnsi="Arial" w:cs="Arial"/>
          <w:sz w:val="20"/>
          <w:szCs w:val="20"/>
          <w:lang w:val="en-US"/>
        </w:rPr>
      </w:pPr>
    </w:p>
    <w:p w14:paraId="2710F73A" w14:textId="0461174E" w:rsidR="0093500D" w:rsidRPr="009A78A4" w:rsidRDefault="00EF75E1">
      <w:pPr>
        <w:ind w:left="708"/>
        <w:jc w:val="both"/>
        <w:rPr>
          <w:rFonts w:ascii="Arial" w:hAnsi="Arial" w:cs="Arial"/>
          <w:sz w:val="20"/>
          <w:szCs w:val="20"/>
          <w:lang w:val="en-US"/>
        </w:rPr>
      </w:pPr>
      <w:r w:rsidRPr="009A78A4">
        <w:rPr>
          <w:rFonts w:ascii="Arial" w:eastAsia="Arial" w:hAnsi="Arial" w:cs="Arial"/>
          <w:sz w:val="20"/>
          <w:szCs w:val="20"/>
          <w:lang w:val="en-US"/>
        </w:rPr>
        <w:t xml:space="preserve">- To the </w:t>
      </w:r>
      <w:r w:rsidR="0084027A" w:rsidRPr="009A78A4">
        <w:rPr>
          <w:rFonts w:ascii="Arial" w:eastAsia="Arial" w:hAnsi="Arial" w:cs="Arial"/>
          <w:sz w:val="20"/>
          <w:szCs w:val="20"/>
          <w:lang w:val="en-US"/>
        </w:rPr>
        <w:t>Centre</w:t>
      </w:r>
      <w:r w:rsidRPr="009A78A4">
        <w:rPr>
          <w:rFonts w:ascii="Arial" w:eastAsia="Arial" w:hAnsi="Arial" w:cs="Arial"/>
          <w:sz w:val="20"/>
          <w:szCs w:val="20"/>
          <w:lang w:val="en-US"/>
        </w:rPr>
        <w:t xml:space="preserve">, those services that, by being performed incorrectly, caused the suspension of the </w:t>
      </w:r>
      <w:r w:rsidR="00B90DC8" w:rsidRPr="009A78A4">
        <w:rPr>
          <w:rFonts w:ascii="Arial" w:eastAsia="Arial" w:hAnsi="Arial" w:cs="Arial"/>
          <w:color w:val="000000"/>
          <w:sz w:val="20"/>
          <w:szCs w:val="20"/>
          <w:lang w:val="en-US"/>
        </w:rPr>
        <w:t>Clinical Trial</w:t>
      </w:r>
      <w:r w:rsidRPr="009A78A4">
        <w:rPr>
          <w:rFonts w:ascii="Arial" w:eastAsia="Arial" w:hAnsi="Arial" w:cs="Arial"/>
          <w:sz w:val="20"/>
          <w:szCs w:val="20"/>
          <w:lang w:val="en-US"/>
        </w:rPr>
        <w:t xml:space="preserve">. </w:t>
      </w:r>
    </w:p>
    <w:p w14:paraId="2710F73B" w14:textId="5AE42CBB" w:rsidR="0093500D" w:rsidRPr="009A78A4" w:rsidRDefault="00EF75E1">
      <w:pPr>
        <w:ind w:left="708"/>
        <w:jc w:val="both"/>
        <w:rPr>
          <w:rFonts w:ascii="Arial" w:hAnsi="Arial" w:cs="Arial"/>
          <w:color w:val="000000"/>
          <w:spacing w:val="2"/>
          <w:sz w:val="20"/>
          <w:szCs w:val="20"/>
          <w:lang w:val="en-US"/>
        </w:rPr>
      </w:pPr>
      <w:r w:rsidRPr="009A78A4">
        <w:rPr>
          <w:rFonts w:ascii="Arial" w:eastAsia="Arial" w:hAnsi="Arial" w:cs="Arial"/>
          <w:sz w:val="20"/>
          <w:szCs w:val="20"/>
          <w:lang w:val="en-US"/>
        </w:rPr>
        <w:t xml:space="preserve">- To the </w:t>
      </w:r>
      <w:r w:rsidR="00B90DC8" w:rsidRPr="009A78A4">
        <w:rPr>
          <w:rFonts w:ascii="Arial" w:eastAsia="Arial" w:hAnsi="Arial" w:cs="Arial"/>
          <w:color w:val="000000"/>
          <w:sz w:val="20"/>
          <w:szCs w:val="20"/>
          <w:lang w:val="en-US"/>
        </w:rPr>
        <w:t xml:space="preserve">Principal Investigator </w:t>
      </w:r>
      <w:r w:rsidR="000D6CE8" w:rsidRPr="009A78A4">
        <w:rPr>
          <w:rFonts w:ascii="Arial" w:eastAsia="Arial" w:hAnsi="Arial" w:cs="Arial"/>
          <w:sz w:val="20"/>
          <w:szCs w:val="20"/>
          <w:lang w:val="en-US"/>
        </w:rPr>
        <w:t>if</w:t>
      </w:r>
      <w:r w:rsidRPr="009A78A4">
        <w:rPr>
          <w:rFonts w:ascii="Arial" w:eastAsia="Arial" w:hAnsi="Arial" w:cs="Arial"/>
          <w:sz w:val="20"/>
          <w:szCs w:val="20"/>
          <w:lang w:val="en-US"/>
        </w:rPr>
        <w:t xml:space="preserve"> the suspension results from non-compliance with their duties and obligations. </w:t>
      </w:r>
    </w:p>
    <w:p w14:paraId="2710F73C" w14:textId="7E94E729" w:rsidR="0093500D" w:rsidRPr="009A78A4" w:rsidRDefault="00EF75E1" w:rsidP="008168A8">
      <w:pPr>
        <w:spacing w:before="144" w:line="228" w:lineRule="atLeast"/>
        <w:ind w:left="576" w:right="864"/>
        <w:jc w:val="both"/>
        <w:rPr>
          <w:rFonts w:ascii="Arial" w:hAnsi="Arial" w:cs="Arial"/>
          <w:color w:val="000000"/>
          <w:spacing w:val="2"/>
          <w:sz w:val="20"/>
          <w:szCs w:val="20"/>
          <w:lang w:val="en-US"/>
        </w:rPr>
      </w:pPr>
      <w:r w:rsidRPr="009A78A4">
        <w:rPr>
          <w:rFonts w:ascii="Arial" w:eastAsia="Arial" w:hAnsi="Arial" w:cs="Arial"/>
          <w:color w:val="000000"/>
          <w:spacing w:val="2"/>
          <w:sz w:val="20"/>
          <w:szCs w:val="20"/>
          <w:lang w:val="en-US"/>
        </w:rPr>
        <w:t xml:space="preserve">The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color w:val="000000"/>
          <w:spacing w:val="2"/>
          <w:sz w:val="20"/>
          <w:szCs w:val="20"/>
          <w:lang w:val="en-US"/>
        </w:rPr>
        <w:t>shall be suspended before the scheduled date, regardless of its current phase, if any of the following circumstances occur:</w:t>
      </w:r>
    </w:p>
    <w:p w14:paraId="2710F73D" w14:textId="3174F8F2" w:rsidR="0093500D" w:rsidRPr="009A78A4" w:rsidRDefault="00EF75E1" w:rsidP="008168A8">
      <w:pPr>
        <w:spacing w:before="48"/>
        <w:ind w:left="1152" w:right="864"/>
        <w:jc w:val="both"/>
        <w:rPr>
          <w:rFonts w:ascii="Arial" w:hAnsi="Arial" w:cs="Arial"/>
          <w:color w:val="000000"/>
          <w:spacing w:val="2"/>
          <w:sz w:val="20"/>
          <w:szCs w:val="20"/>
          <w:lang w:val="en-US"/>
        </w:rPr>
      </w:pPr>
      <w:r w:rsidRPr="009A78A4">
        <w:rPr>
          <w:rFonts w:ascii="Arial" w:eastAsia="Arial" w:hAnsi="Arial" w:cs="Arial"/>
          <w:color w:val="000000"/>
          <w:spacing w:val="2"/>
          <w:sz w:val="20"/>
          <w:szCs w:val="20"/>
          <w:lang w:val="en-US"/>
        </w:rPr>
        <w:t xml:space="preserve">a) If, from the available data, it is inferred that it is not safe or justified to continue administering the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color w:val="000000"/>
          <w:spacing w:val="2"/>
          <w:sz w:val="20"/>
          <w:szCs w:val="20"/>
          <w:lang w:val="en-US"/>
        </w:rPr>
        <w:t>drug and/or the comparative drug or placebo to the patients.</w:t>
      </w:r>
    </w:p>
    <w:p w14:paraId="2710F73E" w14:textId="77777777" w:rsidR="0093500D" w:rsidRPr="009A78A4" w:rsidRDefault="00EF75E1" w:rsidP="008168A8">
      <w:pPr>
        <w:spacing w:before="48"/>
        <w:ind w:left="1152" w:right="864"/>
        <w:jc w:val="both"/>
        <w:rPr>
          <w:rFonts w:ascii="Arial" w:hAnsi="Arial" w:cs="Arial"/>
          <w:color w:val="000000"/>
          <w:spacing w:val="2"/>
          <w:sz w:val="20"/>
          <w:szCs w:val="20"/>
          <w:lang w:val="en-US"/>
        </w:rPr>
      </w:pPr>
      <w:r w:rsidRPr="009A78A4">
        <w:rPr>
          <w:rFonts w:ascii="Arial" w:eastAsia="Arial" w:hAnsi="Arial" w:cs="Arial"/>
          <w:color w:val="000000"/>
          <w:spacing w:val="2"/>
          <w:sz w:val="20"/>
          <w:szCs w:val="20"/>
          <w:lang w:val="en-US"/>
        </w:rPr>
        <w:t>b) Due to breach by the Principal Investigator of any of the terms of this contract and/or the Protocol.</w:t>
      </w:r>
    </w:p>
    <w:p w14:paraId="2710F73F" w14:textId="77777777" w:rsidR="0093500D" w:rsidRPr="009A78A4" w:rsidRDefault="00EF75E1" w:rsidP="008168A8">
      <w:pPr>
        <w:spacing w:before="48"/>
        <w:ind w:left="1152" w:right="6"/>
        <w:jc w:val="both"/>
        <w:rPr>
          <w:rFonts w:ascii="Arial" w:hAnsi="Arial" w:cs="Arial"/>
          <w:color w:val="000000"/>
          <w:sz w:val="20"/>
          <w:szCs w:val="20"/>
          <w:lang w:val="en-US"/>
        </w:rPr>
      </w:pPr>
      <w:r w:rsidRPr="009A78A4">
        <w:rPr>
          <w:rFonts w:ascii="Arial" w:eastAsia="Arial" w:hAnsi="Arial" w:cs="Arial"/>
          <w:color w:val="000000"/>
          <w:spacing w:val="2"/>
          <w:sz w:val="20"/>
          <w:szCs w:val="20"/>
          <w:lang w:val="en-US"/>
        </w:rPr>
        <w:t>c) The suspension is agreed by common consent between the contracting parties. Such an agreement shall be in writing.</w:t>
      </w:r>
    </w:p>
    <w:p w14:paraId="2710F740" w14:textId="77777777" w:rsidR="0093500D" w:rsidRPr="009A78A4" w:rsidRDefault="0093500D" w:rsidP="008168A8">
      <w:pPr>
        <w:ind w:left="576" w:right="6"/>
        <w:jc w:val="both"/>
        <w:rPr>
          <w:rFonts w:ascii="Arial" w:hAnsi="Arial" w:cs="Arial"/>
          <w:color w:val="000000"/>
          <w:sz w:val="20"/>
          <w:szCs w:val="20"/>
          <w:lang w:val="en-US"/>
        </w:rPr>
      </w:pPr>
    </w:p>
    <w:p w14:paraId="2710F741" w14:textId="77777777" w:rsidR="0093500D" w:rsidRPr="009A78A4" w:rsidRDefault="00EF75E1" w:rsidP="008168A8">
      <w:pPr>
        <w:ind w:left="576" w:right="6"/>
        <w:jc w:val="both"/>
        <w:rPr>
          <w:rFonts w:ascii="Arial" w:hAnsi="Arial" w:cs="Arial"/>
          <w:color w:val="000000"/>
          <w:sz w:val="20"/>
          <w:szCs w:val="20"/>
          <w:lang w:val="en-US"/>
        </w:rPr>
      </w:pPr>
      <w:r w:rsidRPr="009A78A4">
        <w:rPr>
          <w:rFonts w:ascii="Arial" w:eastAsia="Arial" w:hAnsi="Arial" w:cs="Arial"/>
          <w:color w:val="000000"/>
          <w:sz w:val="20"/>
          <w:szCs w:val="20"/>
          <w:lang w:val="en-US"/>
        </w:rPr>
        <w:t>In the event of early termination, the Principal Investigator shall provide the Sponsor with a report of the results obtained up to the time of the discontinuation of the investigation.</w:t>
      </w:r>
    </w:p>
    <w:p w14:paraId="2710F742" w14:textId="77777777" w:rsidR="0093500D" w:rsidRPr="009A78A4" w:rsidRDefault="0093500D">
      <w:pPr>
        <w:ind w:right="6"/>
        <w:jc w:val="both"/>
        <w:rPr>
          <w:rFonts w:ascii="Arial" w:hAnsi="Arial" w:cs="Arial"/>
          <w:color w:val="000000"/>
          <w:sz w:val="20"/>
          <w:szCs w:val="20"/>
          <w:lang w:val="en-US"/>
        </w:rPr>
      </w:pPr>
    </w:p>
    <w:p w14:paraId="2710F743" w14:textId="6F7F28DD" w:rsidR="0093500D" w:rsidRPr="009A78A4" w:rsidRDefault="00EF75E1">
      <w:pPr>
        <w:ind w:right="6"/>
        <w:jc w:val="both"/>
        <w:rPr>
          <w:rFonts w:ascii="Arial" w:eastAsia="Arial" w:hAnsi="Arial" w:cs="Arial"/>
          <w:color w:val="000000"/>
          <w:sz w:val="20"/>
          <w:szCs w:val="20"/>
          <w:lang w:val="en-US"/>
        </w:rPr>
      </w:pPr>
      <w:r w:rsidRPr="009A78A4">
        <w:rPr>
          <w:rFonts w:ascii="Arial" w:eastAsia="Arial" w:hAnsi="Arial" w:cs="Arial"/>
          <w:color w:val="000000"/>
          <w:sz w:val="20"/>
          <w:szCs w:val="20"/>
          <w:lang w:val="en-US"/>
        </w:rPr>
        <w:t xml:space="preserve">In all these cases, the Sponsor will pay the Foundation and the </w:t>
      </w:r>
      <w:r w:rsidR="00B90DC8" w:rsidRPr="009A78A4">
        <w:rPr>
          <w:rFonts w:ascii="Arial" w:eastAsia="Arial" w:hAnsi="Arial" w:cs="Arial"/>
          <w:color w:val="000000"/>
          <w:sz w:val="20"/>
          <w:szCs w:val="20"/>
          <w:lang w:val="en-US"/>
        </w:rPr>
        <w:t>Clinical Trial</w:t>
      </w:r>
      <w:r w:rsidR="00B90DC8">
        <w:rPr>
          <w:rFonts w:ascii="Arial" w:eastAsia="Arial" w:hAnsi="Arial" w:cs="Arial"/>
          <w:color w:val="000000"/>
          <w:sz w:val="20"/>
          <w:szCs w:val="20"/>
          <w:lang w:val="en-US"/>
        </w:rPr>
        <w:t xml:space="preserve"> </w:t>
      </w:r>
      <w:r w:rsidRPr="009A78A4">
        <w:rPr>
          <w:rFonts w:ascii="Arial" w:eastAsia="Arial" w:hAnsi="Arial" w:cs="Arial"/>
          <w:color w:val="000000"/>
          <w:sz w:val="20"/>
          <w:szCs w:val="20"/>
          <w:lang w:val="en-US"/>
        </w:rPr>
        <w:t>subjects the amounts corresponding to the work correctly carried out.</w:t>
      </w:r>
    </w:p>
    <w:p w14:paraId="1FB1180E" w14:textId="77777777" w:rsidR="006A32D6" w:rsidRDefault="006A32D6" w:rsidP="0084027A">
      <w:pPr>
        <w:jc w:val="both"/>
        <w:rPr>
          <w:rFonts w:ascii="Arial" w:hAnsi="Arial" w:cs="Arial"/>
          <w:b/>
          <w:sz w:val="20"/>
          <w:szCs w:val="20"/>
          <w:lang w:val="en-US"/>
        </w:rPr>
      </w:pPr>
    </w:p>
    <w:p w14:paraId="605B1717" w14:textId="00678DA1" w:rsidR="0084027A" w:rsidRPr="009A78A4" w:rsidRDefault="0084027A" w:rsidP="0084027A">
      <w:pPr>
        <w:jc w:val="both"/>
        <w:rPr>
          <w:rFonts w:ascii="Arial" w:hAnsi="Arial" w:cs="Arial"/>
          <w:b/>
          <w:sz w:val="20"/>
          <w:szCs w:val="20"/>
          <w:lang w:val="en-US"/>
        </w:rPr>
      </w:pPr>
      <w:r w:rsidRPr="009A78A4">
        <w:rPr>
          <w:rFonts w:ascii="Arial" w:hAnsi="Arial" w:cs="Arial"/>
          <w:b/>
          <w:sz w:val="20"/>
          <w:szCs w:val="20"/>
          <w:lang w:val="en-US"/>
        </w:rPr>
        <w:t>SEVENTEENTH. -Anticorruption Clause</w:t>
      </w:r>
    </w:p>
    <w:p w14:paraId="2191C445" w14:textId="77777777" w:rsidR="0084027A" w:rsidRPr="009A78A4" w:rsidRDefault="0084027A" w:rsidP="0084027A">
      <w:pPr>
        <w:pStyle w:val="Textosinformato"/>
        <w:tabs>
          <w:tab w:val="left" w:pos="2604"/>
        </w:tabs>
        <w:jc w:val="both"/>
        <w:rPr>
          <w:rFonts w:ascii="Arial" w:hAnsi="Arial" w:cs="Arial"/>
          <w:lang w:val="en-GB" w:eastAsia="es-ES"/>
        </w:rPr>
      </w:pPr>
    </w:p>
    <w:p w14:paraId="0F56244E" w14:textId="1A19A944" w:rsidR="006C1A29" w:rsidRDefault="0084027A" w:rsidP="006C1A29">
      <w:pPr>
        <w:pStyle w:val="Textosinformato"/>
        <w:tabs>
          <w:tab w:val="left" w:pos="2604"/>
        </w:tabs>
        <w:jc w:val="both"/>
        <w:rPr>
          <w:rFonts w:ascii="Arial" w:hAnsi="Arial" w:cs="Arial"/>
          <w:lang w:val="en-GB" w:eastAsia="es-ES"/>
        </w:rPr>
      </w:pPr>
      <w:proofErr w:type="spellStart"/>
      <w:r w:rsidRPr="009A78A4">
        <w:rPr>
          <w:rFonts w:ascii="Arial" w:hAnsi="Arial" w:cs="Arial"/>
          <w:lang w:val="en-GB" w:eastAsia="es-ES"/>
        </w:rPr>
        <w:t>Center</w:t>
      </w:r>
      <w:proofErr w:type="spellEnd"/>
      <w:r w:rsidRPr="009A78A4">
        <w:rPr>
          <w:rFonts w:ascii="Arial" w:hAnsi="Arial" w:cs="Arial"/>
          <w:lang w:val="en-GB" w:eastAsia="es-ES"/>
        </w:rPr>
        <w:t xml:space="preserve"> and Foundation represent and warrant that they, or any person or company working on behalf of them, including but not limited to the Principal Investigator, shall not, directly or indirectly, offer, pay, promise to pay, or authorize such offer, promise or payment, of anything of value, to any person or entity for the purposes of obtaining or retaining business or any improper advantage in connection with this agreement, or that would otherwise violate any applicable laws, rules and regulations concerning or relating to public or commercial bribery or corruption (hereinafter, </w:t>
      </w:r>
      <w:r w:rsidR="00B90DC8">
        <w:rPr>
          <w:rFonts w:ascii="Arial" w:hAnsi="Arial" w:cs="Arial"/>
          <w:lang w:val="en-GB" w:eastAsia="es-ES"/>
        </w:rPr>
        <w:t>“</w:t>
      </w:r>
      <w:proofErr w:type="spellStart"/>
      <w:r w:rsidRPr="009A78A4">
        <w:rPr>
          <w:rFonts w:ascii="Arial" w:hAnsi="Arial" w:cs="Arial"/>
          <w:lang w:val="en-GB" w:eastAsia="es-ES"/>
        </w:rPr>
        <w:t>AntiCorruption</w:t>
      </w:r>
      <w:proofErr w:type="spellEnd"/>
      <w:r w:rsidRPr="009A78A4">
        <w:rPr>
          <w:rFonts w:ascii="Arial" w:hAnsi="Arial" w:cs="Arial"/>
          <w:lang w:val="en-GB" w:eastAsia="es-ES"/>
        </w:rPr>
        <w:t xml:space="preserve"> Laws</w:t>
      </w:r>
      <w:r w:rsidR="00B90DC8">
        <w:rPr>
          <w:rFonts w:ascii="Arial" w:hAnsi="Arial" w:cs="Arial"/>
          <w:lang w:val="en-GB" w:eastAsia="es-ES"/>
        </w:rPr>
        <w:t>”</w:t>
      </w:r>
      <w:r w:rsidRPr="009A78A4">
        <w:rPr>
          <w:rFonts w:ascii="Arial" w:hAnsi="Arial" w:cs="Arial"/>
          <w:lang w:val="en-GB" w:eastAsia="es-ES"/>
        </w:rPr>
        <w:t xml:space="preserve">). </w:t>
      </w:r>
      <w:proofErr w:type="spellStart"/>
      <w:r w:rsidRPr="009A78A4">
        <w:rPr>
          <w:rFonts w:ascii="Arial" w:hAnsi="Arial" w:cs="Arial"/>
          <w:lang w:val="en-GB" w:eastAsia="es-ES"/>
        </w:rPr>
        <w:t>Center</w:t>
      </w:r>
      <w:proofErr w:type="spellEnd"/>
      <w:r w:rsidRPr="009A78A4">
        <w:rPr>
          <w:rFonts w:ascii="Arial" w:hAnsi="Arial" w:cs="Arial"/>
          <w:lang w:val="en-GB" w:eastAsia="es-ES"/>
        </w:rPr>
        <w:t xml:space="preserve"> and Foundation further represent and warrant that any invoices, or related records, </w:t>
      </w:r>
      <w:r w:rsidRPr="009A78A4">
        <w:rPr>
          <w:rFonts w:ascii="Arial" w:hAnsi="Arial" w:cs="Arial"/>
          <w:lang w:val="en-GB" w:eastAsia="es-ES"/>
        </w:rPr>
        <w:lastRenderedPageBreak/>
        <w:t xml:space="preserve">that relate to this agreement or relate to any work conducted for or on behalf of Sponsor shall be complete and accurate. </w:t>
      </w:r>
      <w:proofErr w:type="spellStart"/>
      <w:r w:rsidRPr="009A78A4">
        <w:rPr>
          <w:rFonts w:ascii="Arial" w:hAnsi="Arial" w:cs="Arial"/>
          <w:lang w:val="en-GB" w:eastAsia="es-ES"/>
        </w:rPr>
        <w:t>Center</w:t>
      </w:r>
      <w:proofErr w:type="spellEnd"/>
      <w:r w:rsidRPr="009A78A4">
        <w:rPr>
          <w:rFonts w:ascii="Arial" w:hAnsi="Arial" w:cs="Arial"/>
          <w:lang w:val="en-GB" w:eastAsia="es-ES"/>
        </w:rPr>
        <w:t xml:space="preserve"> and Foundation further covenant and agree that Sponsor may, through CRO, terminate this agreement if </w:t>
      </w:r>
      <w:proofErr w:type="spellStart"/>
      <w:r w:rsidRPr="009A78A4">
        <w:rPr>
          <w:rFonts w:ascii="Arial" w:hAnsi="Arial" w:cs="Arial"/>
          <w:lang w:val="en-GB" w:eastAsia="es-ES"/>
        </w:rPr>
        <w:t>Center</w:t>
      </w:r>
      <w:proofErr w:type="spellEnd"/>
      <w:r w:rsidRPr="009A78A4">
        <w:rPr>
          <w:rFonts w:ascii="Arial" w:hAnsi="Arial" w:cs="Arial"/>
          <w:lang w:val="en-GB" w:eastAsia="es-ES"/>
        </w:rPr>
        <w:t xml:space="preserve"> and Foundation or any person or company working on their behalf (</w:t>
      </w:r>
      <w:proofErr w:type="spellStart"/>
      <w:r w:rsidRPr="009A78A4">
        <w:rPr>
          <w:rFonts w:ascii="Arial" w:hAnsi="Arial" w:cs="Arial"/>
          <w:lang w:val="en-GB" w:eastAsia="es-ES"/>
        </w:rPr>
        <w:t>i</w:t>
      </w:r>
      <w:proofErr w:type="spellEnd"/>
      <w:r w:rsidRPr="009A78A4">
        <w:rPr>
          <w:rFonts w:ascii="Arial" w:hAnsi="Arial" w:cs="Arial"/>
          <w:lang w:val="en-GB" w:eastAsia="es-ES"/>
        </w:rPr>
        <w:t xml:space="preserve">) fails to comply with any anti-corruption laws or with the restrictions contained in this article, or (ii) if Sponsor has a good faith belief that </w:t>
      </w:r>
      <w:proofErr w:type="spellStart"/>
      <w:r w:rsidRPr="009A78A4">
        <w:rPr>
          <w:rFonts w:ascii="Arial" w:hAnsi="Arial" w:cs="Arial"/>
          <w:lang w:val="en-GB" w:eastAsia="es-ES"/>
        </w:rPr>
        <w:t>Center</w:t>
      </w:r>
      <w:proofErr w:type="spellEnd"/>
      <w:r w:rsidRPr="009A78A4">
        <w:rPr>
          <w:rFonts w:ascii="Arial" w:hAnsi="Arial" w:cs="Arial"/>
          <w:lang w:val="en-GB" w:eastAsia="es-ES"/>
        </w:rPr>
        <w:t xml:space="preserve"> or Foundation or any such person has violated, intends to violate, or has caused a violation of the anti-corruption laws. If Sponsor requires that </w:t>
      </w:r>
      <w:proofErr w:type="spellStart"/>
      <w:r w:rsidRPr="009A78A4">
        <w:rPr>
          <w:rFonts w:ascii="Arial" w:hAnsi="Arial" w:cs="Arial"/>
          <w:lang w:val="en-GB" w:eastAsia="es-ES"/>
        </w:rPr>
        <w:t>Center</w:t>
      </w:r>
      <w:proofErr w:type="spellEnd"/>
      <w:r w:rsidRPr="009A78A4">
        <w:rPr>
          <w:rFonts w:ascii="Arial" w:hAnsi="Arial" w:cs="Arial"/>
          <w:lang w:val="en-GB" w:eastAsia="es-ES"/>
        </w:rPr>
        <w:t xml:space="preserve"> or Foundation complete a compliances certification, Sponsor may also terminate this agreement if </w:t>
      </w:r>
      <w:proofErr w:type="spellStart"/>
      <w:r w:rsidRPr="009A78A4">
        <w:rPr>
          <w:rFonts w:ascii="Arial" w:hAnsi="Arial" w:cs="Arial"/>
          <w:lang w:val="en-GB" w:eastAsia="es-ES"/>
        </w:rPr>
        <w:t>Center</w:t>
      </w:r>
      <w:proofErr w:type="spellEnd"/>
      <w:r w:rsidRPr="009A78A4">
        <w:rPr>
          <w:rFonts w:ascii="Arial" w:hAnsi="Arial" w:cs="Arial"/>
          <w:lang w:val="en-GB" w:eastAsia="es-ES"/>
        </w:rPr>
        <w:t xml:space="preserve"> or Foundation (a) fails to complete a compliance certification, (b) fails to complete it truthfully and accurately, or (c) fails to comply with the terms of that certification. In particular, </w:t>
      </w:r>
      <w:proofErr w:type="spellStart"/>
      <w:r w:rsidRPr="009A78A4">
        <w:rPr>
          <w:rFonts w:ascii="Arial" w:hAnsi="Arial" w:cs="Arial"/>
          <w:lang w:val="en-GB" w:eastAsia="es-ES"/>
        </w:rPr>
        <w:t>Center</w:t>
      </w:r>
      <w:proofErr w:type="spellEnd"/>
      <w:r w:rsidRPr="009A78A4">
        <w:rPr>
          <w:rFonts w:ascii="Arial" w:hAnsi="Arial" w:cs="Arial"/>
          <w:lang w:val="en-GB" w:eastAsia="es-ES"/>
        </w:rPr>
        <w:t xml:space="preserve"> or Foundation shall comply with the provisions set out in the criminal code under the bribery and corruption among individuals section.</w:t>
      </w:r>
    </w:p>
    <w:p w14:paraId="44A7FEE4" w14:textId="77777777" w:rsidR="006A7934" w:rsidRPr="009A78A4" w:rsidRDefault="006A7934" w:rsidP="006C1A29">
      <w:pPr>
        <w:pStyle w:val="Textosinformato"/>
        <w:tabs>
          <w:tab w:val="left" w:pos="2604"/>
        </w:tabs>
        <w:jc w:val="both"/>
      </w:pPr>
    </w:p>
    <w:p w14:paraId="2710F745" w14:textId="77777777" w:rsidR="0093500D" w:rsidRPr="009A78A4" w:rsidRDefault="00EF75E1">
      <w:pPr>
        <w:rPr>
          <w:rFonts w:ascii="Arial" w:hAnsi="Arial" w:cs="Arial"/>
          <w:sz w:val="20"/>
          <w:szCs w:val="20"/>
          <w:lang w:val="en-US"/>
        </w:rPr>
      </w:pPr>
      <w:r w:rsidRPr="009A78A4">
        <w:rPr>
          <w:rFonts w:ascii="Arial" w:eastAsia="Arial" w:hAnsi="Arial" w:cs="Arial"/>
          <w:sz w:val="20"/>
          <w:szCs w:val="20"/>
          <w:lang w:val="en-US"/>
        </w:rPr>
        <w:t xml:space="preserve">In witness whereof and after reading this contract, all parties sign three equal counterparts at the place and date indicated in the heading. </w:t>
      </w:r>
    </w:p>
    <w:p w14:paraId="2710F746" w14:textId="77777777" w:rsidR="0093500D" w:rsidRDefault="0093500D">
      <w:pPr>
        <w:rPr>
          <w:rFonts w:ascii="Arial" w:hAnsi="Arial" w:cs="Arial"/>
          <w:sz w:val="20"/>
          <w:szCs w:val="20"/>
          <w:lang w:val="en-US"/>
        </w:rPr>
      </w:pPr>
    </w:p>
    <w:p w14:paraId="23E6CEED" w14:textId="77777777" w:rsidR="002D3018" w:rsidRDefault="002D3018">
      <w:pPr>
        <w:rPr>
          <w:rFonts w:ascii="Arial" w:hAnsi="Arial" w:cs="Arial"/>
          <w:sz w:val="20"/>
          <w:szCs w:val="20"/>
          <w:lang w:val="en-US"/>
        </w:rPr>
      </w:pPr>
    </w:p>
    <w:p w14:paraId="53FBE7BE" w14:textId="77777777" w:rsidR="006C1A29" w:rsidRDefault="006C1A29">
      <w:pPr>
        <w:rPr>
          <w:rFonts w:ascii="Arial" w:hAnsi="Arial" w:cs="Arial"/>
          <w:sz w:val="20"/>
          <w:szCs w:val="20"/>
          <w:lang w:val="en-US"/>
        </w:rPr>
      </w:pPr>
    </w:p>
    <w:p w14:paraId="10CCF3FA" w14:textId="77777777" w:rsidR="006C1A29" w:rsidRDefault="006C1A29">
      <w:pPr>
        <w:rPr>
          <w:rFonts w:ascii="Arial" w:hAnsi="Arial" w:cs="Arial"/>
          <w:sz w:val="20"/>
          <w:szCs w:val="20"/>
          <w:lang w:val="en-US"/>
        </w:rPr>
      </w:pPr>
    </w:p>
    <w:p w14:paraId="3F013E33" w14:textId="77777777" w:rsidR="006C1A29" w:rsidRDefault="006C1A29">
      <w:pPr>
        <w:rPr>
          <w:rFonts w:ascii="Arial" w:hAnsi="Arial" w:cs="Arial"/>
          <w:sz w:val="20"/>
          <w:szCs w:val="20"/>
          <w:lang w:val="en-US"/>
        </w:rPr>
      </w:pPr>
    </w:p>
    <w:p w14:paraId="211A3AA9" w14:textId="77777777" w:rsidR="006C1A29" w:rsidRDefault="006C1A29">
      <w:pPr>
        <w:rPr>
          <w:rFonts w:ascii="Arial" w:hAnsi="Arial" w:cs="Arial"/>
          <w:sz w:val="20"/>
          <w:szCs w:val="20"/>
          <w:lang w:val="en-US"/>
        </w:rPr>
      </w:pPr>
    </w:p>
    <w:p w14:paraId="3D6B9343" w14:textId="77777777" w:rsidR="006C1A29" w:rsidRDefault="006C1A29">
      <w:pPr>
        <w:rPr>
          <w:rFonts w:ascii="Arial" w:hAnsi="Arial" w:cs="Arial"/>
          <w:sz w:val="20"/>
          <w:szCs w:val="20"/>
          <w:lang w:val="en-US"/>
        </w:rPr>
      </w:pPr>
    </w:p>
    <w:p w14:paraId="291D6230" w14:textId="77777777" w:rsidR="006C1A29" w:rsidRDefault="006C1A29">
      <w:pPr>
        <w:rPr>
          <w:rFonts w:ascii="Arial" w:hAnsi="Arial" w:cs="Arial"/>
          <w:sz w:val="20"/>
          <w:szCs w:val="20"/>
          <w:lang w:val="en-US"/>
        </w:rPr>
      </w:pPr>
    </w:p>
    <w:p w14:paraId="00429F6E" w14:textId="77777777" w:rsidR="006C1A29" w:rsidRDefault="006C1A29">
      <w:pPr>
        <w:rPr>
          <w:rFonts w:ascii="Arial" w:hAnsi="Arial" w:cs="Arial"/>
          <w:sz w:val="20"/>
          <w:szCs w:val="20"/>
          <w:lang w:val="en-US"/>
        </w:rPr>
      </w:pPr>
    </w:p>
    <w:p w14:paraId="4CC876DB" w14:textId="77777777" w:rsidR="006C1A29" w:rsidRDefault="006C1A29">
      <w:pPr>
        <w:rPr>
          <w:rFonts w:ascii="Arial" w:hAnsi="Arial" w:cs="Arial"/>
          <w:sz w:val="20"/>
          <w:szCs w:val="20"/>
          <w:lang w:val="en-US"/>
        </w:rPr>
      </w:pPr>
    </w:p>
    <w:p w14:paraId="1301DA04" w14:textId="77777777" w:rsidR="006C1A29" w:rsidRDefault="006C1A29">
      <w:pPr>
        <w:rPr>
          <w:rFonts w:ascii="Arial" w:hAnsi="Arial" w:cs="Arial"/>
          <w:sz w:val="20"/>
          <w:szCs w:val="20"/>
          <w:lang w:val="en-US"/>
        </w:rPr>
      </w:pPr>
    </w:p>
    <w:p w14:paraId="59E3F46C" w14:textId="77777777" w:rsidR="006C1A29" w:rsidRDefault="006C1A29">
      <w:pPr>
        <w:rPr>
          <w:rFonts w:ascii="Arial" w:hAnsi="Arial" w:cs="Arial"/>
          <w:sz w:val="20"/>
          <w:szCs w:val="20"/>
          <w:lang w:val="en-US"/>
        </w:rPr>
      </w:pPr>
    </w:p>
    <w:p w14:paraId="3285DBBE" w14:textId="77777777" w:rsidR="006C1A29" w:rsidRDefault="006C1A29">
      <w:pPr>
        <w:rPr>
          <w:rFonts w:ascii="Arial" w:hAnsi="Arial" w:cs="Arial"/>
          <w:sz w:val="20"/>
          <w:szCs w:val="20"/>
          <w:lang w:val="en-US"/>
        </w:rPr>
      </w:pPr>
    </w:p>
    <w:p w14:paraId="7D94F36B" w14:textId="77777777" w:rsidR="006C1A29" w:rsidRDefault="006C1A29">
      <w:pPr>
        <w:rPr>
          <w:rFonts w:ascii="Arial" w:hAnsi="Arial" w:cs="Arial"/>
          <w:sz w:val="20"/>
          <w:szCs w:val="20"/>
          <w:lang w:val="en-US"/>
        </w:rPr>
      </w:pPr>
    </w:p>
    <w:p w14:paraId="245CA2DB" w14:textId="77777777" w:rsidR="006C1A29" w:rsidRDefault="006C1A29">
      <w:pPr>
        <w:rPr>
          <w:rFonts w:ascii="Arial" w:hAnsi="Arial" w:cs="Arial"/>
          <w:sz w:val="20"/>
          <w:szCs w:val="20"/>
          <w:lang w:val="en-US"/>
        </w:rPr>
      </w:pPr>
    </w:p>
    <w:p w14:paraId="0CFDB32D" w14:textId="77777777" w:rsidR="006C1A29" w:rsidRDefault="006C1A29">
      <w:pPr>
        <w:rPr>
          <w:rFonts w:ascii="Arial" w:hAnsi="Arial" w:cs="Arial"/>
          <w:sz w:val="20"/>
          <w:szCs w:val="20"/>
          <w:lang w:val="en-US"/>
        </w:rPr>
      </w:pPr>
    </w:p>
    <w:p w14:paraId="5FEDF8BF" w14:textId="77777777" w:rsidR="006C1A29" w:rsidRDefault="006C1A29">
      <w:pPr>
        <w:rPr>
          <w:rFonts w:ascii="Arial" w:hAnsi="Arial" w:cs="Arial"/>
          <w:sz w:val="20"/>
          <w:szCs w:val="20"/>
          <w:lang w:val="en-US"/>
        </w:rPr>
      </w:pPr>
    </w:p>
    <w:p w14:paraId="4F985F0A" w14:textId="77777777" w:rsidR="00CC3F4C" w:rsidRDefault="00CC3F4C">
      <w:pPr>
        <w:rPr>
          <w:rFonts w:ascii="Arial" w:hAnsi="Arial" w:cs="Arial"/>
          <w:sz w:val="20"/>
          <w:szCs w:val="20"/>
          <w:lang w:val="en-US"/>
        </w:rPr>
      </w:pPr>
    </w:p>
    <w:p w14:paraId="16D7DD40" w14:textId="77777777" w:rsidR="00CC3F4C" w:rsidRDefault="00CC3F4C">
      <w:pPr>
        <w:rPr>
          <w:rFonts w:ascii="Arial" w:hAnsi="Arial" w:cs="Arial"/>
          <w:sz w:val="20"/>
          <w:szCs w:val="20"/>
          <w:lang w:val="en-US"/>
        </w:rPr>
      </w:pPr>
    </w:p>
    <w:p w14:paraId="7CE6BE88" w14:textId="42A1481C" w:rsidR="00BB580E" w:rsidRPr="00C0510C" w:rsidRDefault="001E6D52" w:rsidP="00BB580E">
      <w:pPr>
        <w:rPr>
          <w:rFonts w:ascii="Arial" w:hAnsi="Arial" w:cs="Arial"/>
          <w:b/>
          <w:sz w:val="18"/>
          <w:szCs w:val="18"/>
          <w:lang w:val="en-US"/>
        </w:rPr>
      </w:pPr>
      <w:proofErr w:type="spellStart"/>
      <w:proofErr w:type="gramStart"/>
      <w:r>
        <w:rPr>
          <w:rFonts w:ascii="Tahoma" w:hAnsi="Tahoma" w:cs="Tahoma"/>
          <w:b/>
          <w:sz w:val="18"/>
          <w:szCs w:val="18"/>
          <w:lang w:val="en-US"/>
        </w:rPr>
        <w:t>xxxxxxxxxxxxx</w:t>
      </w:r>
      <w:proofErr w:type="spellEnd"/>
      <w:proofErr w:type="gramEnd"/>
    </w:p>
    <w:p w14:paraId="3B285540" w14:textId="77777777" w:rsidR="00BB580E" w:rsidRDefault="00BB580E" w:rsidP="00BB580E">
      <w:pPr>
        <w:rPr>
          <w:rFonts w:ascii="Arial" w:hAnsi="Arial" w:cs="Arial"/>
          <w:sz w:val="20"/>
          <w:szCs w:val="20"/>
          <w:lang w:val="en-US"/>
        </w:rPr>
      </w:pPr>
    </w:p>
    <w:p w14:paraId="155B5D2E" w14:textId="77777777" w:rsidR="00BB580E" w:rsidRDefault="00BB580E" w:rsidP="00BB580E">
      <w:pPr>
        <w:rPr>
          <w:rFonts w:ascii="Arial" w:hAnsi="Arial" w:cs="Arial"/>
          <w:sz w:val="20"/>
          <w:szCs w:val="20"/>
          <w:lang w:val="en-US"/>
        </w:rPr>
      </w:pPr>
    </w:p>
    <w:p w14:paraId="6D127AE2" w14:textId="77777777" w:rsidR="00BB580E" w:rsidRDefault="00BB580E" w:rsidP="00BB580E">
      <w:pPr>
        <w:rPr>
          <w:rFonts w:ascii="Arial" w:hAnsi="Arial" w:cs="Arial"/>
          <w:sz w:val="20"/>
          <w:szCs w:val="20"/>
          <w:lang w:val="en-US"/>
        </w:rPr>
      </w:pPr>
    </w:p>
    <w:p w14:paraId="790133BF" w14:textId="77777777" w:rsidR="00BB580E" w:rsidRDefault="00BB580E" w:rsidP="00BB580E">
      <w:pPr>
        <w:rPr>
          <w:rFonts w:ascii="Arial" w:hAnsi="Arial" w:cs="Arial"/>
          <w:sz w:val="20"/>
          <w:szCs w:val="20"/>
          <w:lang w:val="en-US"/>
        </w:rPr>
      </w:pPr>
    </w:p>
    <w:p w14:paraId="3E2B2C22" w14:textId="77777777" w:rsidR="00BB580E" w:rsidRDefault="00BB580E" w:rsidP="00BB580E">
      <w:pPr>
        <w:rPr>
          <w:rFonts w:ascii="Arial" w:hAnsi="Arial" w:cs="Arial"/>
          <w:sz w:val="20"/>
          <w:szCs w:val="20"/>
          <w:lang w:val="en-US"/>
        </w:rPr>
      </w:pPr>
    </w:p>
    <w:p w14:paraId="1948F709" w14:textId="77777777" w:rsidR="00BB580E" w:rsidRDefault="00BB580E" w:rsidP="00BB580E">
      <w:pPr>
        <w:rPr>
          <w:rFonts w:ascii="Arial" w:hAnsi="Arial" w:cs="Arial"/>
          <w:sz w:val="20"/>
          <w:szCs w:val="20"/>
          <w:lang w:val="en-US"/>
        </w:rPr>
      </w:pPr>
    </w:p>
    <w:p w14:paraId="1F39D037" w14:textId="121DF0C8" w:rsidR="00BB580E" w:rsidRDefault="00BB580E" w:rsidP="00BB580E">
      <w:pPr>
        <w:rPr>
          <w:rFonts w:ascii="Arial" w:hAnsi="Arial" w:cs="Arial"/>
          <w:sz w:val="20"/>
          <w:szCs w:val="20"/>
          <w:lang w:val="en-US"/>
        </w:rPr>
      </w:pPr>
      <w:r w:rsidRPr="000F794E">
        <w:rPr>
          <w:rFonts w:ascii="Arial" w:eastAsia="Arial" w:hAnsi="Arial" w:cs="Arial"/>
          <w:sz w:val="20"/>
          <w:szCs w:val="20"/>
          <w:lang w:val="en-US"/>
        </w:rPr>
        <w:t>Signed:</w:t>
      </w:r>
      <w:r w:rsidRPr="00C0510C">
        <w:rPr>
          <w:rFonts w:ascii="Arial" w:eastAsia="Arial" w:hAnsi="Arial" w:cs="Arial"/>
          <w:sz w:val="20"/>
          <w:szCs w:val="20"/>
          <w:lang w:val="en-US"/>
        </w:rPr>
        <w:t xml:space="preserve"> </w:t>
      </w:r>
      <w:proofErr w:type="spellStart"/>
      <w:r w:rsidR="001E6D52">
        <w:rPr>
          <w:rFonts w:ascii="Arial" w:eastAsia="Arial" w:hAnsi="Arial" w:cs="Arial"/>
          <w:sz w:val="20"/>
          <w:szCs w:val="20"/>
          <w:lang w:val="en-US"/>
        </w:rPr>
        <w:t>xxxxxxxxxx</w:t>
      </w:r>
      <w:proofErr w:type="spellEnd"/>
    </w:p>
    <w:p w14:paraId="07F58D73" w14:textId="77777777" w:rsidR="00BB580E" w:rsidRDefault="00BB580E" w:rsidP="00BB580E">
      <w:pPr>
        <w:rPr>
          <w:rFonts w:ascii="Arial" w:hAnsi="Arial" w:cs="Arial"/>
          <w:sz w:val="20"/>
          <w:szCs w:val="20"/>
          <w:lang w:val="en-US"/>
        </w:rPr>
      </w:pPr>
    </w:p>
    <w:p w14:paraId="7240227B" w14:textId="77777777" w:rsidR="00BB580E" w:rsidRDefault="00BB580E" w:rsidP="00BB580E">
      <w:pPr>
        <w:rPr>
          <w:rFonts w:ascii="Arial" w:hAnsi="Arial" w:cs="Arial"/>
          <w:sz w:val="20"/>
          <w:szCs w:val="20"/>
          <w:lang w:val="en-US"/>
        </w:rPr>
      </w:pPr>
    </w:p>
    <w:p w14:paraId="2177C13F" w14:textId="77777777" w:rsidR="00BB580E" w:rsidRDefault="00BB580E" w:rsidP="00BB580E">
      <w:pPr>
        <w:rPr>
          <w:rFonts w:ascii="Arial" w:hAnsi="Arial" w:cs="Arial"/>
          <w:sz w:val="20"/>
          <w:szCs w:val="20"/>
          <w:lang w:val="en-US"/>
        </w:rPr>
      </w:pPr>
    </w:p>
    <w:p w14:paraId="0A3D4B68" w14:textId="77777777" w:rsidR="00BB580E" w:rsidRDefault="00BB580E" w:rsidP="00BB580E">
      <w:pPr>
        <w:rPr>
          <w:rFonts w:ascii="Arial" w:hAnsi="Arial" w:cs="Arial"/>
          <w:sz w:val="20"/>
          <w:szCs w:val="20"/>
          <w:lang w:val="en-US"/>
        </w:rPr>
      </w:pPr>
    </w:p>
    <w:p w14:paraId="6C828D20" w14:textId="77777777" w:rsidR="00BB580E" w:rsidRDefault="00BB580E" w:rsidP="00BB580E">
      <w:pPr>
        <w:rPr>
          <w:rFonts w:ascii="Arial" w:hAnsi="Arial" w:cs="Arial"/>
          <w:sz w:val="20"/>
          <w:szCs w:val="20"/>
          <w:lang w:val="en-US"/>
        </w:rPr>
      </w:pPr>
    </w:p>
    <w:p w14:paraId="676CF53D" w14:textId="77777777" w:rsidR="00BB580E" w:rsidRDefault="00BB580E" w:rsidP="00BB580E">
      <w:pPr>
        <w:rPr>
          <w:rFonts w:ascii="Arial" w:hAnsi="Arial" w:cs="Arial"/>
          <w:sz w:val="20"/>
          <w:szCs w:val="20"/>
          <w:lang w:val="en-US"/>
        </w:rPr>
      </w:pPr>
    </w:p>
    <w:p w14:paraId="3C7B55D2" w14:textId="77777777" w:rsidR="002D3018" w:rsidRDefault="002D3018" w:rsidP="00BB580E">
      <w:pPr>
        <w:rPr>
          <w:rFonts w:ascii="Tahoma" w:hAnsi="Tahoma" w:cs="Tahoma"/>
          <w:bCs/>
          <w:sz w:val="18"/>
          <w:szCs w:val="18"/>
          <w:lang w:val="en-US"/>
        </w:rPr>
      </w:pPr>
    </w:p>
    <w:p w14:paraId="5A0925A9" w14:textId="36862B17" w:rsidR="00BB580E" w:rsidRPr="00C105F7" w:rsidRDefault="001E6D52" w:rsidP="00BB580E">
      <w:pPr>
        <w:rPr>
          <w:rFonts w:ascii="Arial" w:hAnsi="Arial" w:cs="Arial"/>
          <w:b/>
          <w:sz w:val="20"/>
          <w:szCs w:val="20"/>
          <w:lang w:val="en-US"/>
        </w:rPr>
      </w:pPr>
      <w:proofErr w:type="spellStart"/>
      <w:proofErr w:type="gramStart"/>
      <w:r>
        <w:rPr>
          <w:rFonts w:ascii="Tahoma" w:hAnsi="Tahoma" w:cs="Tahoma"/>
          <w:b/>
          <w:sz w:val="18"/>
          <w:szCs w:val="18"/>
          <w:lang w:val="en-US"/>
        </w:rPr>
        <w:t>xxxxxxxxxxxxxxx</w:t>
      </w:r>
      <w:proofErr w:type="spellEnd"/>
      <w:proofErr w:type="gramEnd"/>
    </w:p>
    <w:p w14:paraId="2BF6B1F1" w14:textId="77777777" w:rsidR="00BB580E" w:rsidRDefault="00BB580E" w:rsidP="00BB580E">
      <w:pPr>
        <w:rPr>
          <w:rFonts w:ascii="Arial" w:hAnsi="Arial" w:cs="Arial"/>
          <w:sz w:val="20"/>
          <w:szCs w:val="20"/>
          <w:lang w:val="en-US"/>
        </w:rPr>
      </w:pPr>
    </w:p>
    <w:p w14:paraId="32153375" w14:textId="77777777" w:rsidR="00BB580E" w:rsidRDefault="00BB580E" w:rsidP="00BB580E">
      <w:pPr>
        <w:rPr>
          <w:rFonts w:ascii="Arial" w:hAnsi="Arial" w:cs="Arial"/>
          <w:sz w:val="20"/>
          <w:szCs w:val="20"/>
          <w:lang w:val="en-US"/>
        </w:rPr>
      </w:pPr>
    </w:p>
    <w:p w14:paraId="7263DF3A" w14:textId="77777777" w:rsidR="00BB580E" w:rsidRDefault="00BB580E" w:rsidP="00BB580E">
      <w:pPr>
        <w:rPr>
          <w:rFonts w:ascii="Arial" w:hAnsi="Arial" w:cs="Arial"/>
          <w:sz w:val="20"/>
          <w:szCs w:val="20"/>
          <w:lang w:val="en-US"/>
        </w:rPr>
      </w:pPr>
    </w:p>
    <w:p w14:paraId="7C779819" w14:textId="77777777" w:rsidR="00BB580E" w:rsidRDefault="00BB580E" w:rsidP="00BB580E">
      <w:pPr>
        <w:rPr>
          <w:rFonts w:ascii="Arial" w:hAnsi="Arial" w:cs="Arial"/>
          <w:sz w:val="20"/>
          <w:szCs w:val="20"/>
          <w:lang w:val="en-US"/>
        </w:rPr>
      </w:pPr>
    </w:p>
    <w:p w14:paraId="1312E3CE" w14:textId="77777777" w:rsidR="00BB580E" w:rsidRDefault="00BB580E" w:rsidP="00BB580E">
      <w:pPr>
        <w:rPr>
          <w:rFonts w:ascii="Arial" w:hAnsi="Arial" w:cs="Arial"/>
          <w:sz w:val="20"/>
          <w:szCs w:val="20"/>
          <w:lang w:val="en-US"/>
        </w:rPr>
      </w:pPr>
    </w:p>
    <w:p w14:paraId="56BA1EE4" w14:textId="77777777" w:rsidR="00BB580E" w:rsidRDefault="00BB580E" w:rsidP="00BB580E">
      <w:pPr>
        <w:rPr>
          <w:rFonts w:ascii="Arial" w:hAnsi="Arial" w:cs="Arial"/>
          <w:sz w:val="20"/>
          <w:szCs w:val="20"/>
          <w:lang w:val="en-US"/>
        </w:rPr>
      </w:pPr>
    </w:p>
    <w:p w14:paraId="3D3FEE7D" w14:textId="77777777" w:rsidR="00BB580E" w:rsidRDefault="00BB580E" w:rsidP="00BB580E">
      <w:pPr>
        <w:rPr>
          <w:rFonts w:ascii="Arial" w:hAnsi="Arial" w:cs="Arial"/>
          <w:sz w:val="20"/>
          <w:szCs w:val="20"/>
          <w:lang w:val="en-US"/>
        </w:rPr>
      </w:pPr>
    </w:p>
    <w:p w14:paraId="58AD0D32" w14:textId="497C1B95" w:rsidR="00BB580E" w:rsidRDefault="00BB580E" w:rsidP="00BB580E">
      <w:pPr>
        <w:rPr>
          <w:rFonts w:ascii="Arial" w:eastAsia="Arial" w:hAnsi="Arial" w:cs="Arial"/>
          <w:sz w:val="20"/>
          <w:szCs w:val="20"/>
          <w:lang w:val="en-US"/>
        </w:rPr>
      </w:pPr>
      <w:r w:rsidRPr="00C0510C">
        <w:rPr>
          <w:rFonts w:ascii="Arial" w:eastAsia="Arial" w:hAnsi="Arial" w:cs="Arial"/>
          <w:sz w:val="20"/>
          <w:szCs w:val="20"/>
          <w:lang w:val="en-US"/>
        </w:rPr>
        <w:t xml:space="preserve">Signed: </w:t>
      </w:r>
      <w:proofErr w:type="spellStart"/>
      <w:r w:rsidR="001E6D52">
        <w:rPr>
          <w:rFonts w:ascii="Arial" w:eastAsia="Arial" w:hAnsi="Arial" w:cs="Arial"/>
          <w:b/>
          <w:bCs/>
          <w:sz w:val="20"/>
          <w:szCs w:val="20"/>
          <w:lang w:val="en-US"/>
        </w:rPr>
        <w:t>xxxxxxxxxxxxxxxx</w:t>
      </w:r>
      <w:proofErr w:type="spellEnd"/>
    </w:p>
    <w:p w14:paraId="01E02490" w14:textId="77777777" w:rsidR="00BB580E" w:rsidRDefault="00BB580E" w:rsidP="00BB580E">
      <w:pPr>
        <w:rPr>
          <w:rFonts w:ascii="Arial" w:eastAsia="Arial" w:hAnsi="Arial" w:cs="Arial"/>
          <w:sz w:val="20"/>
          <w:szCs w:val="20"/>
          <w:lang w:val="en-US"/>
        </w:rPr>
      </w:pPr>
    </w:p>
    <w:p w14:paraId="0EE76349" w14:textId="77777777" w:rsidR="00BB580E" w:rsidRDefault="00BB580E" w:rsidP="00BB580E">
      <w:pPr>
        <w:rPr>
          <w:rFonts w:ascii="Arial" w:eastAsia="Arial" w:hAnsi="Arial" w:cs="Arial"/>
          <w:sz w:val="20"/>
          <w:szCs w:val="20"/>
          <w:lang w:val="en-US"/>
        </w:rPr>
      </w:pPr>
    </w:p>
    <w:p w14:paraId="2710F747" w14:textId="77777777" w:rsidR="0093500D" w:rsidRPr="009A78A4" w:rsidRDefault="0093500D">
      <w:pPr>
        <w:rPr>
          <w:rFonts w:ascii="Arial" w:hAnsi="Arial" w:cs="Arial"/>
          <w:sz w:val="20"/>
          <w:szCs w:val="20"/>
          <w:lang w:val="en-US"/>
        </w:rPr>
      </w:pPr>
    </w:p>
    <w:p w14:paraId="2710F748" w14:textId="77777777" w:rsidR="0093500D" w:rsidRPr="009A78A4" w:rsidRDefault="0093500D">
      <w:pPr>
        <w:rPr>
          <w:rFonts w:ascii="Arial" w:hAnsi="Arial" w:cs="Arial"/>
          <w:sz w:val="20"/>
          <w:szCs w:val="20"/>
          <w:lang w:val="en-US"/>
        </w:rPr>
      </w:pPr>
    </w:p>
    <w:p w14:paraId="4E85B8E2" w14:textId="77777777" w:rsidR="0009580E" w:rsidRDefault="0009580E">
      <w:pPr>
        <w:rPr>
          <w:rFonts w:ascii="Arial" w:eastAsia="Arial" w:hAnsi="Arial" w:cs="Arial"/>
          <w:b/>
          <w:bCs/>
          <w:sz w:val="20"/>
          <w:szCs w:val="20"/>
          <w:lang w:val="en-US"/>
        </w:rPr>
      </w:pPr>
    </w:p>
    <w:p w14:paraId="5721F5BA" w14:textId="77777777" w:rsidR="0009580E" w:rsidRDefault="0009580E">
      <w:pPr>
        <w:rPr>
          <w:rFonts w:ascii="Arial" w:eastAsia="Arial" w:hAnsi="Arial" w:cs="Arial"/>
          <w:b/>
          <w:bCs/>
          <w:sz w:val="20"/>
          <w:szCs w:val="20"/>
          <w:lang w:val="en-US"/>
        </w:rPr>
      </w:pPr>
    </w:p>
    <w:p w14:paraId="0FF10260" w14:textId="77777777" w:rsidR="0009580E" w:rsidRDefault="0009580E">
      <w:pPr>
        <w:rPr>
          <w:rFonts w:ascii="Arial" w:eastAsia="Arial" w:hAnsi="Arial" w:cs="Arial"/>
          <w:b/>
          <w:bCs/>
          <w:sz w:val="20"/>
          <w:szCs w:val="20"/>
          <w:lang w:val="en-US"/>
        </w:rPr>
      </w:pPr>
    </w:p>
    <w:p w14:paraId="02104E84" w14:textId="77777777" w:rsidR="0009580E" w:rsidRDefault="0009580E">
      <w:pPr>
        <w:rPr>
          <w:rFonts w:ascii="Arial" w:eastAsia="Arial" w:hAnsi="Arial" w:cs="Arial"/>
          <w:b/>
          <w:bCs/>
          <w:sz w:val="20"/>
          <w:szCs w:val="20"/>
          <w:lang w:val="en-US"/>
        </w:rPr>
      </w:pPr>
    </w:p>
    <w:p w14:paraId="2710F749" w14:textId="7C4F9507" w:rsidR="0093500D" w:rsidRPr="009A78A4" w:rsidRDefault="00EF75E1">
      <w:pPr>
        <w:rPr>
          <w:rFonts w:ascii="Arial" w:hAnsi="Arial" w:cs="Arial"/>
          <w:sz w:val="20"/>
          <w:szCs w:val="20"/>
          <w:lang w:val="en-US"/>
        </w:rPr>
      </w:pPr>
      <w:r w:rsidRPr="009A78A4">
        <w:rPr>
          <w:rFonts w:ascii="Arial" w:eastAsia="Arial" w:hAnsi="Arial" w:cs="Arial"/>
          <w:b/>
          <w:bCs/>
          <w:sz w:val="20"/>
          <w:szCs w:val="20"/>
          <w:lang w:val="en-US"/>
        </w:rPr>
        <w:t xml:space="preserve">BY THE </w:t>
      </w:r>
      <w:r w:rsidR="007628FF" w:rsidRPr="009A78A4">
        <w:rPr>
          <w:rFonts w:ascii="Arial" w:eastAsia="Arial" w:hAnsi="Arial" w:cs="Arial"/>
          <w:b/>
          <w:bCs/>
          <w:sz w:val="20"/>
          <w:szCs w:val="20"/>
          <w:lang w:val="en-US"/>
        </w:rPr>
        <w:t>CENTRE</w:t>
      </w:r>
      <w:r w:rsidRPr="009A78A4">
        <w:rPr>
          <w:rFonts w:ascii="Arial" w:eastAsia="Arial" w:hAnsi="Arial" w:cs="Arial"/>
          <w:sz w:val="20"/>
          <w:szCs w:val="20"/>
          <w:lang w:val="en-US"/>
        </w:rPr>
        <w:tab/>
      </w:r>
      <w:r w:rsidRPr="009A78A4">
        <w:rPr>
          <w:rFonts w:ascii="Arial" w:eastAsia="Arial" w:hAnsi="Arial" w:cs="Arial"/>
          <w:sz w:val="20"/>
          <w:szCs w:val="20"/>
          <w:lang w:val="en-US"/>
        </w:rPr>
        <w:tab/>
      </w:r>
      <w:r w:rsidRPr="009A78A4">
        <w:rPr>
          <w:rFonts w:ascii="Arial" w:eastAsia="Arial" w:hAnsi="Arial" w:cs="Arial"/>
          <w:sz w:val="20"/>
          <w:szCs w:val="20"/>
          <w:lang w:val="en-US"/>
        </w:rPr>
        <w:tab/>
      </w:r>
      <w:r w:rsidRPr="009A78A4">
        <w:rPr>
          <w:rFonts w:ascii="Arial" w:eastAsia="Arial" w:hAnsi="Arial" w:cs="Arial"/>
          <w:sz w:val="20"/>
          <w:szCs w:val="20"/>
          <w:lang w:val="en-US"/>
        </w:rPr>
        <w:tab/>
      </w:r>
      <w:r w:rsidRPr="009A78A4">
        <w:rPr>
          <w:rFonts w:ascii="Arial" w:eastAsia="Arial" w:hAnsi="Arial" w:cs="Arial"/>
          <w:sz w:val="20"/>
          <w:szCs w:val="20"/>
          <w:lang w:val="en-US"/>
        </w:rPr>
        <w:tab/>
      </w:r>
    </w:p>
    <w:p w14:paraId="2710F74A" w14:textId="77777777" w:rsidR="0093500D" w:rsidRPr="009A78A4" w:rsidRDefault="0093500D">
      <w:pPr>
        <w:rPr>
          <w:rFonts w:ascii="Arial" w:hAnsi="Arial" w:cs="Arial"/>
          <w:sz w:val="20"/>
          <w:szCs w:val="20"/>
          <w:lang w:val="en-US"/>
        </w:rPr>
      </w:pPr>
    </w:p>
    <w:p w14:paraId="2710F74B" w14:textId="77777777" w:rsidR="0093500D" w:rsidRPr="009A78A4" w:rsidRDefault="0093500D">
      <w:pPr>
        <w:rPr>
          <w:rFonts w:ascii="Arial" w:hAnsi="Arial" w:cs="Arial"/>
          <w:sz w:val="20"/>
          <w:szCs w:val="20"/>
          <w:lang w:val="en-US"/>
        </w:rPr>
      </w:pPr>
    </w:p>
    <w:p w14:paraId="2710F74C" w14:textId="77777777" w:rsidR="0093500D" w:rsidRPr="009A78A4" w:rsidRDefault="0093500D">
      <w:pPr>
        <w:rPr>
          <w:rFonts w:ascii="Arial" w:hAnsi="Arial" w:cs="Arial"/>
          <w:sz w:val="20"/>
          <w:szCs w:val="20"/>
          <w:lang w:val="en-US"/>
        </w:rPr>
      </w:pPr>
    </w:p>
    <w:p w14:paraId="2710F74D" w14:textId="77777777" w:rsidR="0093500D" w:rsidRPr="009A78A4" w:rsidRDefault="0093500D">
      <w:pPr>
        <w:rPr>
          <w:rFonts w:ascii="Arial" w:hAnsi="Arial" w:cs="Arial"/>
          <w:sz w:val="20"/>
          <w:szCs w:val="20"/>
          <w:lang w:val="en-US"/>
        </w:rPr>
      </w:pPr>
    </w:p>
    <w:p w14:paraId="2710F74E" w14:textId="558619B3" w:rsidR="0093500D" w:rsidRPr="008168A8" w:rsidRDefault="00EF75E1">
      <w:pPr>
        <w:rPr>
          <w:rFonts w:ascii="Arial" w:hAnsi="Arial" w:cs="Arial"/>
          <w:sz w:val="20"/>
          <w:szCs w:val="20"/>
        </w:rPr>
      </w:pPr>
      <w:proofErr w:type="spellStart"/>
      <w:r w:rsidRPr="008168A8">
        <w:rPr>
          <w:rFonts w:ascii="Arial" w:eastAsia="Arial" w:hAnsi="Arial" w:cs="Arial"/>
          <w:sz w:val="20"/>
          <w:szCs w:val="20"/>
        </w:rPr>
        <w:t>Signed</w:t>
      </w:r>
      <w:proofErr w:type="spellEnd"/>
      <w:r w:rsidRPr="008168A8">
        <w:rPr>
          <w:rFonts w:ascii="Arial" w:eastAsia="Arial" w:hAnsi="Arial" w:cs="Arial"/>
          <w:sz w:val="20"/>
          <w:szCs w:val="20"/>
        </w:rPr>
        <w:t xml:space="preserve">: Ms. </w:t>
      </w:r>
      <w:r w:rsidR="00067633" w:rsidRPr="00067633">
        <w:rPr>
          <w:rFonts w:ascii="Arial" w:eastAsia="Arial" w:hAnsi="Arial" w:cs="Arial"/>
          <w:sz w:val="20"/>
          <w:szCs w:val="20"/>
        </w:rPr>
        <w:t>Goitzane Marcaida Benito</w:t>
      </w:r>
      <w:r w:rsidRPr="008168A8">
        <w:rPr>
          <w:rFonts w:ascii="Arial" w:eastAsia="Arial" w:hAnsi="Arial" w:cs="Arial"/>
          <w:sz w:val="20"/>
          <w:szCs w:val="20"/>
        </w:rPr>
        <w:tab/>
      </w:r>
      <w:r w:rsidRPr="008168A8">
        <w:rPr>
          <w:rFonts w:ascii="Arial" w:eastAsia="Arial" w:hAnsi="Arial" w:cs="Arial"/>
          <w:sz w:val="20"/>
          <w:szCs w:val="20"/>
        </w:rPr>
        <w:tab/>
        <w:t xml:space="preserve"> </w:t>
      </w:r>
    </w:p>
    <w:p w14:paraId="2710F74F" w14:textId="77777777" w:rsidR="0093500D" w:rsidRPr="009A78A4" w:rsidRDefault="00EF75E1">
      <w:pPr>
        <w:rPr>
          <w:rFonts w:ascii="Arial" w:hAnsi="Arial" w:cs="Arial"/>
          <w:sz w:val="20"/>
          <w:szCs w:val="20"/>
          <w:lang w:val="en-US"/>
        </w:rPr>
      </w:pPr>
      <w:r w:rsidRPr="009A78A4">
        <w:rPr>
          <w:rFonts w:ascii="Arial" w:eastAsia="Arial" w:hAnsi="Arial" w:cs="Arial"/>
          <w:sz w:val="20"/>
          <w:szCs w:val="20"/>
          <w:lang w:val="en-US"/>
        </w:rPr>
        <w:t xml:space="preserve">MANAGING DIRECTOR </w:t>
      </w:r>
    </w:p>
    <w:p w14:paraId="2710F750" w14:textId="77777777" w:rsidR="0093500D" w:rsidRPr="009A78A4" w:rsidRDefault="0093500D">
      <w:pPr>
        <w:rPr>
          <w:rFonts w:ascii="Arial" w:hAnsi="Arial" w:cs="Arial"/>
          <w:sz w:val="20"/>
          <w:szCs w:val="20"/>
          <w:lang w:val="en-US"/>
        </w:rPr>
      </w:pPr>
    </w:p>
    <w:p w14:paraId="2710F751" w14:textId="77777777" w:rsidR="0093500D" w:rsidRPr="009A78A4" w:rsidRDefault="0093500D">
      <w:pPr>
        <w:rPr>
          <w:rFonts w:ascii="Arial" w:hAnsi="Arial" w:cs="Arial"/>
          <w:b/>
          <w:sz w:val="20"/>
          <w:szCs w:val="20"/>
          <w:lang w:val="en-US"/>
        </w:rPr>
      </w:pPr>
      <w:bookmarkStart w:id="1" w:name="_GoBack"/>
      <w:bookmarkEnd w:id="1"/>
    </w:p>
    <w:p w14:paraId="2710F752" w14:textId="77777777" w:rsidR="0093500D" w:rsidRPr="009A78A4" w:rsidRDefault="0093500D">
      <w:pPr>
        <w:rPr>
          <w:rFonts w:ascii="Arial" w:hAnsi="Arial" w:cs="Arial"/>
          <w:b/>
          <w:sz w:val="20"/>
          <w:szCs w:val="20"/>
          <w:lang w:val="en-US"/>
        </w:rPr>
      </w:pPr>
    </w:p>
    <w:p w14:paraId="2710F753" w14:textId="77777777" w:rsidR="0093500D" w:rsidRPr="009A78A4" w:rsidRDefault="0093500D">
      <w:pPr>
        <w:rPr>
          <w:rFonts w:ascii="Arial" w:hAnsi="Arial" w:cs="Arial"/>
          <w:b/>
          <w:sz w:val="20"/>
          <w:szCs w:val="20"/>
          <w:lang w:val="en-US"/>
        </w:rPr>
      </w:pPr>
    </w:p>
    <w:p w14:paraId="2710F754" w14:textId="77777777" w:rsidR="0093500D" w:rsidRPr="009A78A4" w:rsidRDefault="0093500D">
      <w:pPr>
        <w:rPr>
          <w:rFonts w:ascii="Arial" w:hAnsi="Arial" w:cs="Arial"/>
          <w:b/>
          <w:sz w:val="20"/>
          <w:szCs w:val="20"/>
          <w:lang w:val="en-US"/>
        </w:rPr>
      </w:pPr>
    </w:p>
    <w:p w14:paraId="2710F755" w14:textId="6347B931" w:rsidR="0093500D" w:rsidRPr="009A78A4" w:rsidRDefault="00EF75E1">
      <w:pPr>
        <w:rPr>
          <w:rFonts w:ascii="Arial" w:hAnsi="Arial" w:cs="Arial"/>
          <w:sz w:val="20"/>
          <w:szCs w:val="20"/>
          <w:lang w:val="en-US"/>
        </w:rPr>
      </w:pPr>
      <w:r w:rsidRPr="009A78A4">
        <w:rPr>
          <w:rFonts w:ascii="Arial" w:eastAsia="Arial" w:hAnsi="Arial" w:cs="Arial"/>
          <w:b/>
          <w:bCs/>
          <w:sz w:val="20"/>
          <w:szCs w:val="20"/>
          <w:lang w:val="en-US"/>
        </w:rPr>
        <w:t xml:space="preserve">BY THE </w:t>
      </w:r>
      <w:r w:rsidR="00B90DC8">
        <w:rPr>
          <w:rFonts w:ascii="Arial" w:eastAsia="Arial" w:hAnsi="Arial" w:cs="Arial"/>
          <w:b/>
          <w:bCs/>
          <w:sz w:val="20"/>
          <w:szCs w:val="20"/>
          <w:lang w:val="en-US"/>
        </w:rPr>
        <w:t xml:space="preserve">PRINCIPAL </w:t>
      </w:r>
      <w:r w:rsidRPr="009A78A4">
        <w:rPr>
          <w:rFonts w:ascii="Arial" w:eastAsia="Arial" w:hAnsi="Arial" w:cs="Arial"/>
          <w:b/>
          <w:bCs/>
          <w:sz w:val="20"/>
          <w:szCs w:val="20"/>
          <w:lang w:val="en-US"/>
        </w:rPr>
        <w:t>INVESTIGATOR</w:t>
      </w:r>
      <w:r w:rsidRPr="009A78A4">
        <w:rPr>
          <w:rFonts w:ascii="Arial" w:eastAsia="Arial" w:hAnsi="Arial" w:cs="Arial"/>
          <w:b/>
          <w:bCs/>
          <w:sz w:val="20"/>
          <w:szCs w:val="20"/>
          <w:lang w:val="en-US"/>
        </w:rPr>
        <w:tab/>
      </w:r>
      <w:r w:rsidRPr="009A78A4">
        <w:rPr>
          <w:rFonts w:ascii="Arial" w:eastAsia="Arial" w:hAnsi="Arial" w:cs="Arial"/>
          <w:b/>
          <w:bCs/>
          <w:sz w:val="20"/>
          <w:szCs w:val="20"/>
          <w:lang w:val="en-US"/>
        </w:rPr>
        <w:tab/>
      </w:r>
      <w:r w:rsidRPr="009A78A4">
        <w:rPr>
          <w:rFonts w:ascii="Arial" w:eastAsia="Arial" w:hAnsi="Arial" w:cs="Arial"/>
          <w:b/>
          <w:bCs/>
          <w:sz w:val="20"/>
          <w:szCs w:val="20"/>
          <w:lang w:val="en-US"/>
        </w:rPr>
        <w:tab/>
      </w:r>
      <w:r w:rsidRPr="009A78A4">
        <w:rPr>
          <w:rFonts w:ascii="Arial" w:eastAsia="Arial" w:hAnsi="Arial" w:cs="Arial"/>
          <w:b/>
          <w:bCs/>
          <w:sz w:val="20"/>
          <w:szCs w:val="20"/>
          <w:lang w:val="en-US"/>
        </w:rPr>
        <w:tab/>
      </w:r>
      <w:r w:rsidR="006C1A29">
        <w:rPr>
          <w:rFonts w:ascii="Arial" w:eastAsia="Arial" w:hAnsi="Arial" w:cs="Arial"/>
          <w:b/>
          <w:bCs/>
          <w:sz w:val="20"/>
          <w:szCs w:val="20"/>
          <w:lang w:val="en-US"/>
        </w:rPr>
        <w:t xml:space="preserve">          </w:t>
      </w:r>
      <w:r w:rsidRPr="009A78A4">
        <w:rPr>
          <w:rFonts w:ascii="Arial" w:eastAsia="Arial" w:hAnsi="Arial" w:cs="Arial"/>
          <w:b/>
          <w:bCs/>
          <w:sz w:val="20"/>
          <w:szCs w:val="20"/>
          <w:lang w:val="en-US"/>
        </w:rPr>
        <w:t>BY THE FOUNDATION</w:t>
      </w:r>
    </w:p>
    <w:p w14:paraId="2710F756" w14:textId="77777777" w:rsidR="0093500D" w:rsidRPr="009A78A4" w:rsidRDefault="0093500D">
      <w:pPr>
        <w:rPr>
          <w:rFonts w:ascii="Arial" w:hAnsi="Arial" w:cs="Arial"/>
          <w:sz w:val="20"/>
          <w:szCs w:val="20"/>
          <w:lang w:val="en-US"/>
        </w:rPr>
      </w:pPr>
    </w:p>
    <w:p w14:paraId="2710F757" w14:textId="77777777" w:rsidR="0093500D" w:rsidRPr="009A78A4" w:rsidRDefault="0093500D">
      <w:pPr>
        <w:rPr>
          <w:rFonts w:ascii="Arial" w:hAnsi="Arial" w:cs="Arial"/>
          <w:sz w:val="20"/>
          <w:szCs w:val="20"/>
          <w:lang w:val="en-US"/>
        </w:rPr>
      </w:pPr>
    </w:p>
    <w:p w14:paraId="2710F758" w14:textId="77777777" w:rsidR="0093500D" w:rsidRPr="009A78A4" w:rsidRDefault="0093500D">
      <w:pPr>
        <w:rPr>
          <w:rFonts w:ascii="Arial" w:hAnsi="Arial" w:cs="Arial"/>
          <w:sz w:val="20"/>
          <w:szCs w:val="20"/>
          <w:lang w:val="en-US"/>
        </w:rPr>
      </w:pPr>
    </w:p>
    <w:p w14:paraId="2710F759" w14:textId="77777777" w:rsidR="0093500D" w:rsidRPr="009A78A4" w:rsidRDefault="0093500D">
      <w:pPr>
        <w:rPr>
          <w:rFonts w:ascii="Arial" w:hAnsi="Arial" w:cs="Arial"/>
          <w:sz w:val="20"/>
          <w:szCs w:val="20"/>
          <w:lang w:val="en-US"/>
        </w:rPr>
      </w:pPr>
    </w:p>
    <w:p w14:paraId="2710F75A" w14:textId="77777777" w:rsidR="0093500D" w:rsidRPr="009A78A4" w:rsidRDefault="0093500D">
      <w:pPr>
        <w:rPr>
          <w:rFonts w:ascii="Arial" w:hAnsi="Arial" w:cs="Arial"/>
          <w:sz w:val="20"/>
          <w:szCs w:val="20"/>
          <w:lang w:val="en-US"/>
        </w:rPr>
      </w:pPr>
    </w:p>
    <w:p w14:paraId="2710F75B" w14:textId="393B02F7" w:rsidR="0093500D" w:rsidRPr="009A78A4" w:rsidRDefault="00EF75E1">
      <w:pPr>
        <w:rPr>
          <w:rFonts w:ascii="Arial" w:hAnsi="Arial" w:cs="Arial"/>
          <w:sz w:val="20"/>
          <w:szCs w:val="20"/>
          <w:lang w:val="en-US"/>
        </w:rPr>
      </w:pPr>
      <w:r w:rsidRPr="009A78A4">
        <w:rPr>
          <w:rFonts w:ascii="Arial" w:eastAsia="Arial" w:hAnsi="Arial" w:cs="Arial"/>
          <w:sz w:val="20"/>
          <w:szCs w:val="20"/>
          <w:lang w:val="en-US"/>
        </w:rPr>
        <w:t>Signed:</w:t>
      </w:r>
      <w:r w:rsidRPr="009A78A4">
        <w:rPr>
          <w:rFonts w:ascii="Arial" w:eastAsia="Arial" w:hAnsi="Arial" w:cs="Arial"/>
          <w:sz w:val="20"/>
          <w:szCs w:val="20"/>
          <w:lang w:val="en-US"/>
        </w:rPr>
        <w:tab/>
      </w:r>
      <w:r w:rsidRPr="009A78A4">
        <w:rPr>
          <w:rFonts w:ascii="Arial" w:eastAsia="Arial" w:hAnsi="Arial" w:cs="Arial"/>
          <w:sz w:val="20"/>
          <w:szCs w:val="20"/>
          <w:lang w:val="en-US"/>
        </w:rPr>
        <w:tab/>
      </w:r>
      <w:r w:rsidRPr="009A78A4">
        <w:rPr>
          <w:rFonts w:ascii="Arial" w:eastAsia="Arial" w:hAnsi="Arial" w:cs="Arial"/>
          <w:sz w:val="20"/>
          <w:szCs w:val="20"/>
          <w:lang w:val="en-US"/>
        </w:rPr>
        <w:tab/>
      </w:r>
      <w:r w:rsidRPr="009A78A4">
        <w:rPr>
          <w:rFonts w:ascii="Arial" w:eastAsia="Arial" w:hAnsi="Arial" w:cs="Arial"/>
          <w:sz w:val="20"/>
          <w:szCs w:val="20"/>
          <w:lang w:val="en-US"/>
        </w:rPr>
        <w:tab/>
      </w:r>
      <w:r w:rsidRPr="009A78A4">
        <w:rPr>
          <w:rFonts w:ascii="Arial" w:eastAsia="Arial" w:hAnsi="Arial" w:cs="Arial"/>
          <w:sz w:val="20"/>
          <w:szCs w:val="20"/>
          <w:lang w:val="en-US"/>
        </w:rPr>
        <w:tab/>
      </w:r>
      <w:r w:rsidR="002D3018">
        <w:rPr>
          <w:rFonts w:ascii="Arial" w:eastAsia="Arial" w:hAnsi="Arial" w:cs="Arial"/>
          <w:sz w:val="20"/>
          <w:szCs w:val="20"/>
          <w:lang w:val="en-US"/>
        </w:rPr>
        <w:t xml:space="preserve">                 </w:t>
      </w:r>
      <w:r w:rsidRPr="009A78A4">
        <w:rPr>
          <w:rFonts w:ascii="Arial" w:eastAsia="Arial" w:hAnsi="Arial" w:cs="Arial"/>
          <w:sz w:val="20"/>
          <w:szCs w:val="20"/>
          <w:lang w:val="en-US"/>
        </w:rPr>
        <w:t xml:space="preserve">Signed: Ms. </w:t>
      </w:r>
      <w:r w:rsidRPr="009A78A4">
        <w:rPr>
          <w:rFonts w:ascii="Arial" w:eastAsia="Arial" w:hAnsi="Arial" w:cs="Arial"/>
          <w:color w:val="000000"/>
          <w:sz w:val="20"/>
          <w:szCs w:val="20"/>
          <w:lang w:val="en-US"/>
        </w:rPr>
        <w:t>Carmen Escobedo Lucea</w:t>
      </w:r>
      <w:r w:rsidRPr="009A78A4">
        <w:rPr>
          <w:rFonts w:ascii="Arial" w:eastAsia="Arial" w:hAnsi="Arial" w:cs="Arial"/>
          <w:sz w:val="20"/>
          <w:szCs w:val="20"/>
          <w:lang w:val="en-US"/>
        </w:rPr>
        <w:tab/>
      </w:r>
      <w:r w:rsidRPr="009A78A4">
        <w:rPr>
          <w:rFonts w:ascii="Arial" w:eastAsia="Arial" w:hAnsi="Arial" w:cs="Arial"/>
          <w:sz w:val="20"/>
          <w:szCs w:val="20"/>
          <w:lang w:val="en-US"/>
        </w:rPr>
        <w:tab/>
      </w:r>
      <w:r w:rsidRPr="009A78A4">
        <w:rPr>
          <w:rFonts w:ascii="Arial" w:eastAsia="Arial" w:hAnsi="Arial" w:cs="Arial"/>
          <w:sz w:val="20"/>
          <w:szCs w:val="20"/>
          <w:lang w:val="en-US"/>
        </w:rPr>
        <w:tab/>
      </w:r>
      <w:r w:rsidRPr="009A78A4">
        <w:rPr>
          <w:rFonts w:ascii="Arial" w:eastAsia="Arial" w:hAnsi="Arial" w:cs="Arial"/>
          <w:sz w:val="20"/>
          <w:szCs w:val="20"/>
          <w:lang w:val="en-US"/>
        </w:rPr>
        <w:tab/>
      </w:r>
      <w:r w:rsidRPr="009A78A4">
        <w:rPr>
          <w:rFonts w:ascii="Arial" w:eastAsia="Arial" w:hAnsi="Arial" w:cs="Arial"/>
          <w:sz w:val="20"/>
          <w:szCs w:val="20"/>
          <w:lang w:val="en-US"/>
        </w:rPr>
        <w:tab/>
      </w:r>
      <w:r w:rsidRPr="009A78A4">
        <w:rPr>
          <w:rFonts w:ascii="Arial" w:eastAsia="Arial" w:hAnsi="Arial" w:cs="Arial"/>
          <w:sz w:val="20"/>
          <w:szCs w:val="20"/>
          <w:lang w:val="en-US"/>
        </w:rPr>
        <w:tab/>
      </w:r>
      <w:r w:rsidRPr="009A78A4">
        <w:rPr>
          <w:rFonts w:ascii="Arial" w:eastAsia="Arial" w:hAnsi="Arial" w:cs="Arial"/>
          <w:sz w:val="20"/>
          <w:szCs w:val="20"/>
          <w:lang w:val="en-US"/>
        </w:rPr>
        <w:tab/>
        <w:t>FOUNDATION MANAGER</w:t>
      </w:r>
    </w:p>
    <w:p w14:paraId="2710F75C" w14:textId="77777777" w:rsidR="0093500D" w:rsidRPr="009A78A4" w:rsidRDefault="0093500D">
      <w:pPr>
        <w:rPr>
          <w:rFonts w:ascii="Arial" w:hAnsi="Arial" w:cs="Arial"/>
          <w:sz w:val="20"/>
          <w:szCs w:val="20"/>
          <w:lang w:val="en-US"/>
        </w:rPr>
      </w:pPr>
    </w:p>
    <w:p w14:paraId="588D0A6A" w14:textId="5CF15AD8" w:rsidR="003C2E2C" w:rsidRDefault="0084027A" w:rsidP="001E6D52">
      <w:pPr>
        <w:suppressAutoHyphens w:val="0"/>
        <w:spacing w:line="360" w:lineRule="auto"/>
        <w:jc w:val="center"/>
        <w:rPr>
          <w:rFonts w:ascii="Arial" w:eastAsia="Arial" w:hAnsi="Arial" w:cs="Arial"/>
          <w:sz w:val="20"/>
          <w:szCs w:val="20"/>
          <w:lang w:val="en-US" w:eastAsia="es-ES"/>
        </w:rPr>
      </w:pPr>
      <w:r w:rsidRPr="008168A8">
        <w:rPr>
          <w:rFonts w:ascii="Arial" w:eastAsia="Calibri" w:hAnsi="Arial" w:cs="Arial"/>
          <w:b/>
          <w:bCs/>
          <w:color w:val="000000"/>
          <w:kern w:val="3"/>
          <w:sz w:val="20"/>
          <w:szCs w:val="20"/>
          <w:lang w:val="en-US" w:eastAsia="zh-CN" w:bidi="hi-IN"/>
        </w:rPr>
        <w:br w:type="page"/>
      </w:r>
      <w:r w:rsidR="001E6D52">
        <w:rPr>
          <w:rFonts w:ascii="Arial" w:eastAsia="Arial" w:hAnsi="Arial" w:cs="Arial"/>
          <w:sz w:val="20"/>
          <w:szCs w:val="20"/>
          <w:lang w:val="en-US" w:eastAsia="es-ES"/>
        </w:rPr>
        <w:lastRenderedPageBreak/>
        <w:t xml:space="preserve"> </w:t>
      </w:r>
    </w:p>
    <w:p w14:paraId="5585CE85" w14:textId="77777777" w:rsidR="003C2E2C" w:rsidRDefault="003C2E2C" w:rsidP="003C2E2C">
      <w:pPr>
        <w:pStyle w:val="Standard"/>
        <w:spacing w:before="156" w:after="156"/>
        <w:jc w:val="both"/>
        <w:rPr>
          <w:rFonts w:ascii="Arial" w:eastAsia="Arial" w:hAnsi="Arial" w:cs="Arial"/>
          <w:sz w:val="20"/>
          <w:szCs w:val="20"/>
          <w:lang w:val="en-US" w:eastAsia="es-ES"/>
        </w:rPr>
      </w:pPr>
    </w:p>
    <w:p w14:paraId="77375A86" w14:textId="77777777" w:rsidR="003C2E2C" w:rsidRDefault="003C2E2C" w:rsidP="003C2E2C">
      <w:pPr>
        <w:pStyle w:val="Standard"/>
        <w:spacing w:before="156" w:after="156"/>
        <w:jc w:val="both"/>
        <w:rPr>
          <w:rFonts w:ascii="Arial" w:eastAsia="Arial" w:hAnsi="Arial" w:cs="Arial"/>
          <w:sz w:val="20"/>
          <w:szCs w:val="20"/>
          <w:lang w:val="en-US" w:eastAsia="es-ES"/>
        </w:rPr>
      </w:pPr>
    </w:p>
    <w:p w14:paraId="4314AA3B" w14:textId="77777777" w:rsidR="003C2E2C" w:rsidRPr="008168A8" w:rsidRDefault="003C2E2C" w:rsidP="00C105F7">
      <w:pPr>
        <w:pStyle w:val="Standard"/>
        <w:spacing w:before="156" w:after="156"/>
        <w:jc w:val="both"/>
        <w:rPr>
          <w:rFonts w:ascii="Arial" w:hAnsi="Arial" w:cs="Arial"/>
          <w:sz w:val="20"/>
          <w:szCs w:val="20"/>
          <w:lang w:val="en-US"/>
        </w:rPr>
      </w:pPr>
    </w:p>
    <w:p w14:paraId="45991177" w14:textId="77777777" w:rsidR="009539BF" w:rsidRPr="008168A8" w:rsidRDefault="009539BF" w:rsidP="009539BF">
      <w:pPr>
        <w:ind w:right="6"/>
        <w:jc w:val="center"/>
        <w:rPr>
          <w:rFonts w:ascii="Arial" w:hAnsi="Arial" w:cs="Arial"/>
          <w:b/>
          <w:color w:val="000000"/>
          <w:sz w:val="20"/>
          <w:szCs w:val="20"/>
          <w:lang w:val="en-US"/>
        </w:rPr>
      </w:pPr>
      <w:r w:rsidRPr="008168A8">
        <w:rPr>
          <w:rFonts w:ascii="Arial" w:hAnsi="Arial" w:cs="Arial"/>
          <w:b/>
          <w:color w:val="000000"/>
          <w:sz w:val="20"/>
          <w:szCs w:val="20"/>
          <w:lang w:val="en-US"/>
        </w:rPr>
        <w:t>APPENDIX I</w:t>
      </w:r>
    </w:p>
    <w:p w14:paraId="1C3FCAD7" w14:textId="77777777" w:rsidR="009539BF" w:rsidRPr="008168A8" w:rsidRDefault="009539BF" w:rsidP="009539BF">
      <w:pPr>
        <w:ind w:right="6"/>
        <w:jc w:val="center"/>
        <w:rPr>
          <w:rFonts w:ascii="Arial" w:hAnsi="Arial" w:cs="Arial"/>
          <w:b/>
          <w:color w:val="000000"/>
          <w:sz w:val="20"/>
          <w:szCs w:val="20"/>
          <w:lang w:val="en-US"/>
        </w:rPr>
      </w:pPr>
      <w:r w:rsidRPr="008168A8">
        <w:rPr>
          <w:rFonts w:ascii="Arial" w:hAnsi="Arial" w:cs="Arial"/>
          <w:b/>
          <w:color w:val="000000"/>
          <w:sz w:val="20"/>
          <w:szCs w:val="20"/>
          <w:lang w:val="en-US"/>
        </w:rPr>
        <w:t>TECHNICAL REPORT</w:t>
      </w:r>
    </w:p>
    <w:p w14:paraId="56554DF4" w14:textId="77777777" w:rsidR="009539BF" w:rsidRPr="008168A8" w:rsidRDefault="009539BF" w:rsidP="009539BF">
      <w:pPr>
        <w:ind w:right="6"/>
        <w:jc w:val="center"/>
        <w:rPr>
          <w:rFonts w:ascii="Arial" w:hAnsi="Arial" w:cs="Arial"/>
          <w:b/>
          <w:color w:val="000000"/>
          <w:sz w:val="20"/>
          <w:szCs w:val="20"/>
          <w:lang w:val="en-US"/>
        </w:rPr>
      </w:pPr>
    </w:p>
    <w:p w14:paraId="219C7E28" w14:textId="77777777" w:rsidR="009539BF" w:rsidRPr="008168A8" w:rsidRDefault="009539BF" w:rsidP="009539BF">
      <w:pPr>
        <w:ind w:right="6"/>
        <w:jc w:val="center"/>
        <w:rPr>
          <w:rFonts w:ascii="Arial" w:hAnsi="Arial" w:cs="Arial"/>
          <w:b/>
          <w:color w:val="000000"/>
          <w:sz w:val="20"/>
          <w:szCs w:val="20"/>
          <w:lang w:val="en-US"/>
        </w:rPr>
      </w:pPr>
    </w:p>
    <w:p w14:paraId="0BA08952" w14:textId="77777777" w:rsidR="009539BF" w:rsidRPr="008168A8" w:rsidRDefault="009539BF" w:rsidP="009539BF">
      <w:pPr>
        <w:pStyle w:val="Ttulo1"/>
        <w:tabs>
          <w:tab w:val="num" w:pos="432"/>
        </w:tabs>
        <w:jc w:val="center"/>
        <w:rPr>
          <w:sz w:val="20"/>
          <w:szCs w:val="20"/>
          <w:lang w:val="en-US"/>
        </w:rPr>
      </w:pPr>
      <w:r w:rsidRPr="008168A8">
        <w:rPr>
          <w:sz w:val="20"/>
          <w:szCs w:val="20"/>
          <w:lang w:val="en-US"/>
        </w:rPr>
        <w:t>DETAILS OF IDENTIFICATION OF THE CLINICAL TRIAL</w:t>
      </w:r>
    </w:p>
    <w:p w14:paraId="28C0B887" w14:textId="77777777" w:rsidR="009539BF" w:rsidRPr="008168A8" w:rsidRDefault="009539BF" w:rsidP="009539BF">
      <w:pPr>
        <w:rPr>
          <w:rFonts w:ascii="Arial" w:hAnsi="Arial" w:cs="Arial"/>
          <w:b/>
          <w:bCs/>
          <w:sz w:val="20"/>
          <w:szCs w:val="20"/>
          <w:lang w:val="en-GB"/>
        </w:rPr>
      </w:pPr>
    </w:p>
    <w:p w14:paraId="0473CD31" w14:textId="77777777" w:rsidR="009539BF" w:rsidRPr="008168A8" w:rsidRDefault="009539BF" w:rsidP="009539BF">
      <w:pPr>
        <w:rPr>
          <w:rFonts w:ascii="Arial" w:hAnsi="Arial" w:cs="Arial"/>
          <w:b/>
          <w:bCs/>
          <w:sz w:val="20"/>
          <w:szCs w:val="20"/>
          <w:lang w:val="en-GB"/>
        </w:rPr>
      </w:pPr>
    </w:p>
    <w:p w14:paraId="6993827A" w14:textId="6241C637" w:rsidR="009539BF" w:rsidRPr="00D44BC9" w:rsidRDefault="009539BF" w:rsidP="009539BF">
      <w:pPr>
        <w:ind w:right="6"/>
        <w:rPr>
          <w:rFonts w:ascii="Arial" w:hAnsi="Arial" w:cs="Arial"/>
          <w:sz w:val="20"/>
          <w:szCs w:val="20"/>
          <w:lang w:val="en-US"/>
        </w:rPr>
      </w:pPr>
      <w:r w:rsidRPr="008168A8">
        <w:rPr>
          <w:rFonts w:ascii="Arial" w:hAnsi="Arial" w:cs="Arial"/>
          <w:b/>
          <w:sz w:val="20"/>
          <w:szCs w:val="20"/>
          <w:lang w:val="en-US"/>
        </w:rPr>
        <w:t xml:space="preserve">Clinical Trial Title: </w:t>
      </w:r>
    </w:p>
    <w:p w14:paraId="5B016C91" w14:textId="77777777" w:rsidR="009539BF" w:rsidRPr="00D44BC9" w:rsidRDefault="009539BF" w:rsidP="009539BF">
      <w:pPr>
        <w:ind w:right="6"/>
        <w:rPr>
          <w:rFonts w:ascii="Arial" w:hAnsi="Arial" w:cs="Arial"/>
          <w:sz w:val="20"/>
          <w:szCs w:val="20"/>
          <w:lang w:val="en-US"/>
        </w:rPr>
      </w:pPr>
    </w:p>
    <w:p w14:paraId="60AEE63E" w14:textId="4B810029" w:rsidR="009539BF" w:rsidRPr="008168A8" w:rsidRDefault="009539BF" w:rsidP="009539BF">
      <w:pPr>
        <w:rPr>
          <w:rFonts w:ascii="Arial" w:hAnsi="Arial" w:cs="Arial"/>
          <w:b/>
          <w:sz w:val="20"/>
          <w:szCs w:val="20"/>
          <w:lang w:val="pt-PT"/>
        </w:rPr>
      </w:pPr>
      <w:r w:rsidRPr="008168A8">
        <w:rPr>
          <w:rFonts w:ascii="Arial" w:hAnsi="Arial" w:cs="Arial"/>
          <w:b/>
          <w:sz w:val="20"/>
          <w:szCs w:val="20"/>
          <w:lang w:val="pt-PT"/>
        </w:rPr>
        <w:t xml:space="preserve">Principal Investigator: </w:t>
      </w:r>
    </w:p>
    <w:p w14:paraId="30C3C41F" w14:textId="77777777" w:rsidR="009539BF" w:rsidRPr="008168A8" w:rsidRDefault="009539BF" w:rsidP="009539BF">
      <w:pPr>
        <w:ind w:right="6"/>
        <w:rPr>
          <w:rFonts w:ascii="Arial" w:hAnsi="Arial" w:cs="Arial"/>
          <w:b/>
          <w:sz w:val="20"/>
          <w:szCs w:val="20"/>
          <w:lang w:val="pt-PT"/>
        </w:rPr>
      </w:pPr>
    </w:p>
    <w:p w14:paraId="6147ACCE" w14:textId="2EF00FE5" w:rsidR="009539BF" w:rsidRPr="008168A8" w:rsidRDefault="009539BF" w:rsidP="009539BF">
      <w:pPr>
        <w:spacing w:after="60"/>
        <w:rPr>
          <w:rFonts w:ascii="Arial" w:hAnsi="Arial" w:cs="Arial"/>
          <w:b/>
          <w:sz w:val="20"/>
          <w:szCs w:val="20"/>
          <w:lang w:val="pt-PT"/>
        </w:rPr>
      </w:pPr>
      <w:r w:rsidRPr="008168A8">
        <w:rPr>
          <w:rFonts w:ascii="Arial" w:hAnsi="Arial" w:cs="Arial"/>
          <w:b/>
          <w:sz w:val="20"/>
          <w:szCs w:val="20"/>
          <w:lang w:val="pt-PT"/>
        </w:rPr>
        <w:t xml:space="preserve">Protocol Code: </w:t>
      </w:r>
    </w:p>
    <w:p w14:paraId="15BD48FC" w14:textId="77777777" w:rsidR="009539BF" w:rsidRPr="008168A8" w:rsidRDefault="009539BF" w:rsidP="009539BF">
      <w:pPr>
        <w:rPr>
          <w:rFonts w:ascii="Arial" w:hAnsi="Arial" w:cs="Arial"/>
          <w:b/>
          <w:sz w:val="20"/>
          <w:szCs w:val="20"/>
          <w:lang w:val="pt-PT"/>
        </w:rPr>
      </w:pPr>
    </w:p>
    <w:p w14:paraId="19A59F7A" w14:textId="4A9E865A" w:rsidR="009539BF" w:rsidRPr="008168A8" w:rsidRDefault="009539BF" w:rsidP="009539BF">
      <w:pPr>
        <w:rPr>
          <w:rFonts w:ascii="Arial" w:hAnsi="Arial" w:cs="Arial"/>
          <w:b/>
          <w:sz w:val="20"/>
          <w:szCs w:val="20"/>
          <w:lang w:val="en-US"/>
        </w:rPr>
      </w:pPr>
      <w:r w:rsidRPr="008168A8">
        <w:rPr>
          <w:rFonts w:ascii="Arial" w:hAnsi="Arial" w:cs="Arial"/>
          <w:b/>
          <w:sz w:val="20"/>
          <w:szCs w:val="20"/>
          <w:lang w:val="en-US"/>
        </w:rPr>
        <w:t xml:space="preserve">EUDRACT No.: </w:t>
      </w:r>
    </w:p>
    <w:p w14:paraId="01E3BA14" w14:textId="77777777" w:rsidR="009539BF" w:rsidRPr="008168A8" w:rsidRDefault="009539BF" w:rsidP="009539BF">
      <w:pPr>
        <w:ind w:right="6"/>
        <w:rPr>
          <w:rFonts w:ascii="Arial" w:hAnsi="Arial" w:cs="Arial"/>
          <w:b/>
          <w:sz w:val="20"/>
          <w:szCs w:val="20"/>
          <w:lang w:val="en-US"/>
        </w:rPr>
      </w:pPr>
    </w:p>
    <w:p w14:paraId="186651EE" w14:textId="3E951372" w:rsidR="009539BF" w:rsidRPr="008168A8" w:rsidRDefault="009539BF" w:rsidP="009539BF">
      <w:pPr>
        <w:rPr>
          <w:rFonts w:ascii="Arial" w:hAnsi="Arial" w:cs="Arial"/>
          <w:b/>
          <w:sz w:val="20"/>
          <w:szCs w:val="20"/>
          <w:lang w:val="en-US"/>
        </w:rPr>
      </w:pPr>
      <w:r w:rsidRPr="008168A8">
        <w:rPr>
          <w:rFonts w:ascii="Arial" w:hAnsi="Arial" w:cs="Arial"/>
          <w:b/>
          <w:sz w:val="20"/>
          <w:szCs w:val="20"/>
          <w:lang w:val="en-US"/>
        </w:rPr>
        <w:t xml:space="preserve">Protocol Version: </w:t>
      </w:r>
    </w:p>
    <w:p w14:paraId="2861E7F0" w14:textId="77777777" w:rsidR="009539BF" w:rsidRPr="008168A8" w:rsidRDefault="009539BF" w:rsidP="009539BF">
      <w:pPr>
        <w:rPr>
          <w:rFonts w:ascii="Arial" w:hAnsi="Arial" w:cs="Arial"/>
          <w:b/>
          <w:sz w:val="20"/>
          <w:szCs w:val="20"/>
          <w:lang w:val="en-US"/>
        </w:rPr>
      </w:pPr>
    </w:p>
    <w:p w14:paraId="4F0BAFD0" w14:textId="7817D3B4" w:rsidR="009539BF" w:rsidRPr="008168A8" w:rsidRDefault="009539BF" w:rsidP="009539BF">
      <w:pPr>
        <w:rPr>
          <w:rFonts w:ascii="Arial" w:hAnsi="Arial" w:cs="Arial"/>
          <w:b/>
          <w:sz w:val="20"/>
          <w:szCs w:val="20"/>
          <w:lang w:val="en-US"/>
        </w:rPr>
      </w:pPr>
      <w:r w:rsidRPr="008168A8">
        <w:rPr>
          <w:rFonts w:ascii="Arial" w:hAnsi="Arial" w:cs="Arial"/>
          <w:b/>
          <w:sz w:val="20"/>
          <w:szCs w:val="20"/>
          <w:lang w:val="en-US"/>
        </w:rPr>
        <w:t>Patient Information Sheet and Informed Consent Form:</w:t>
      </w:r>
      <w:r w:rsidR="0052385B" w:rsidRPr="00D44BC9">
        <w:rPr>
          <w:rFonts w:ascii="Arial" w:hAnsi="Arial" w:cs="Arial"/>
          <w:b/>
          <w:sz w:val="20"/>
          <w:szCs w:val="20"/>
          <w:lang w:val="en-US"/>
        </w:rPr>
        <w:t xml:space="preserve"> </w:t>
      </w:r>
    </w:p>
    <w:p w14:paraId="0E649F4C" w14:textId="77777777" w:rsidR="009539BF" w:rsidRPr="008168A8" w:rsidRDefault="009539BF" w:rsidP="009539BF">
      <w:pPr>
        <w:rPr>
          <w:rFonts w:ascii="Arial" w:hAnsi="Arial" w:cs="Arial"/>
          <w:b/>
          <w:sz w:val="20"/>
          <w:szCs w:val="20"/>
          <w:lang w:val="en-US"/>
        </w:rPr>
      </w:pPr>
    </w:p>
    <w:p w14:paraId="453FED31" w14:textId="452191AF" w:rsidR="009539BF" w:rsidRDefault="009539BF" w:rsidP="009539BF">
      <w:pPr>
        <w:rPr>
          <w:rFonts w:ascii="Arial" w:hAnsi="Arial" w:cs="Arial"/>
          <w:sz w:val="20"/>
          <w:szCs w:val="20"/>
        </w:rPr>
      </w:pPr>
      <w:r w:rsidRPr="008168A8">
        <w:rPr>
          <w:rFonts w:ascii="Arial" w:hAnsi="Arial" w:cs="Arial"/>
          <w:b/>
          <w:sz w:val="20"/>
          <w:szCs w:val="20"/>
        </w:rPr>
        <w:t xml:space="preserve">Reference EC: </w:t>
      </w:r>
    </w:p>
    <w:p w14:paraId="46A5F275" w14:textId="77777777" w:rsidR="003C2E2C" w:rsidRPr="008168A8" w:rsidRDefault="003C2E2C" w:rsidP="009539BF">
      <w:pPr>
        <w:rPr>
          <w:rFonts w:ascii="Arial" w:hAnsi="Arial" w:cs="Arial"/>
          <w:bCs/>
          <w:sz w:val="20"/>
          <w:szCs w:val="20"/>
        </w:rPr>
      </w:pPr>
    </w:p>
    <w:p w14:paraId="407B4EB0" w14:textId="33DEB2A1" w:rsidR="009539BF" w:rsidRPr="008168A8" w:rsidRDefault="009539BF" w:rsidP="009539BF">
      <w:pPr>
        <w:rPr>
          <w:rFonts w:ascii="Arial" w:hAnsi="Arial" w:cs="Arial"/>
          <w:b/>
          <w:sz w:val="20"/>
          <w:szCs w:val="20"/>
          <w:lang w:val="en-US"/>
        </w:rPr>
      </w:pPr>
      <w:r w:rsidRPr="008168A8">
        <w:rPr>
          <w:rFonts w:ascii="Arial" w:hAnsi="Arial" w:cs="Arial"/>
          <w:b/>
          <w:sz w:val="20"/>
          <w:szCs w:val="20"/>
          <w:lang w:val="en-US"/>
        </w:rPr>
        <w:t>Date of approval:</w:t>
      </w:r>
      <w:r w:rsidR="00F84DE4" w:rsidRPr="00D44BC9">
        <w:rPr>
          <w:rFonts w:ascii="Arial" w:hAnsi="Arial" w:cs="Arial"/>
          <w:bCs/>
          <w:sz w:val="20"/>
          <w:szCs w:val="20"/>
          <w:lang w:val="en-US"/>
        </w:rPr>
        <w:t xml:space="preserve"> </w:t>
      </w:r>
    </w:p>
    <w:p w14:paraId="55868044" w14:textId="77777777" w:rsidR="009539BF" w:rsidRPr="008168A8" w:rsidRDefault="009539BF" w:rsidP="009539BF">
      <w:pPr>
        <w:rPr>
          <w:rFonts w:ascii="Arial" w:hAnsi="Arial" w:cs="Arial"/>
          <w:bCs/>
          <w:sz w:val="20"/>
          <w:szCs w:val="20"/>
          <w:lang w:val="en-US"/>
        </w:rPr>
      </w:pPr>
    </w:p>
    <w:p w14:paraId="4C71A884" w14:textId="77777777" w:rsidR="009539BF" w:rsidRPr="008168A8" w:rsidRDefault="009539BF" w:rsidP="009539BF">
      <w:pPr>
        <w:rPr>
          <w:rFonts w:ascii="Arial" w:hAnsi="Arial" w:cs="Arial"/>
          <w:b/>
          <w:sz w:val="20"/>
          <w:szCs w:val="20"/>
          <w:lang w:val="en-US"/>
        </w:rPr>
      </w:pPr>
    </w:p>
    <w:p w14:paraId="3F5A9BC8" w14:textId="77777777" w:rsidR="009539BF" w:rsidRPr="008168A8" w:rsidRDefault="009539BF" w:rsidP="009539BF">
      <w:pPr>
        <w:rPr>
          <w:rFonts w:ascii="Arial" w:hAnsi="Arial" w:cs="Arial"/>
          <w:b/>
          <w:sz w:val="20"/>
          <w:szCs w:val="20"/>
          <w:lang w:val="en-US"/>
        </w:rPr>
      </w:pPr>
    </w:p>
    <w:p w14:paraId="12171A9B" w14:textId="77777777" w:rsidR="009539BF" w:rsidRPr="008168A8" w:rsidRDefault="009539BF" w:rsidP="009539BF">
      <w:pPr>
        <w:ind w:right="6"/>
        <w:jc w:val="both"/>
        <w:rPr>
          <w:rFonts w:ascii="Arial" w:hAnsi="Arial" w:cs="Arial"/>
          <w:sz w:val="20"/>
          <w:szCs w:val="20"/>
          <w:lang w:val="en-US"/>
        </w:rPr>
      </w:pPr>
    </w:p>
    <w:p w14:paraId="1B6462B6" w14:textId="77777777" w:rsidR="009539BF" w:rsidRPr="008168A8" w:rsidRDefault="009539BF" w:rsidP="009539BF">
      <w:pPr>
        <w:ind w:right="6"/>
        <w:jc w:val="both"/>
        <w:rPr>
          <w:rFonts w:ascii="Arial" w:hAnsi="Arial" w:cs="Arial"/>
          <w:sz w:val="20"/>
          <w:szCs w:val="20"/>
          <w:lang w:val="en-US"/>
        </w:rPr>
      </w:pPr>
    </w:p>
    <w:p w14:paraId="752B8EA5" w14:textId="77777777" w:rsidR="009539BF" w:rsidRPr="008168A8" w:rsidRDefault="009539BF" w:rsidP="009539BF">
      <w:pPr>
        <w:ind w:right="6"/>
        <w:jc w:val="both"/>
        <w:rPr>
          <w:rFonts w:ascii="Arial" w:hAnsi="Arial" w:cs="Arial"/>
          <w:sz w:val="20"/>
          <w:szCs w:val="20"/>
          <w:lang w:val="en-US"/>
        </w:rPr>
      </w:pPr>
    </w:p>
    <w:p w14:paraId="230C486E" w14:textId="77777777" w:rsidR="009539BF" w:rsidRPr="008168A8" w:rsidRDefault="009539BF" w:rsidP="009539BF">
      <w:pPr>
        <w:ind w:right="6"/>
        <w:jc w:val="both"/>
        <w:rPr>
          <w:rFonts w:ascii="Arial" w:hAnsi="Arial" w:cs="Arial"/>
          <w:sz w:val="20"/>
          <w:szCs w:val="20"/>
          <w:lang w:val="en-US"/>
        </w:rPr>
      </w:pPr>
    </w:p>
    <w:p w14:paraId="29435A6F" w14:textId="77777777" w:rsidR="009539BF" w:rsidRPr="008168A8" w:rsidRDefault="009539BF" w:rsidP="009539BF">
      <w:pPr>
        <w:ind w:right="6"/>
        <w:jc w:val="both"/>
        <w:rPr>
          <w:rFonts w:ascii="Arial" w:hAnsi="Arial" w:cs="Arial"/>
          <w:sz w:val="20"/>
          <w:szCs w:val="20"/>
          <w:lang w:val="en-US"/>
        </w:rPr>
      </w:pPr>
    </w:p>
    <w:p w14:paraId="17F13030" w14:textId="77777777" w:rsidR="009539BF" w:rsidRPr="008168A8" w:rsidRDefault="009539BF" w:rsidP="009539BF">
      <w:pPr>
        <w:ind w:right="6"/>
        <w:jc w:val="both"/>
        <w:rPr>
          <w:rFonts w:ascii="Arial" w:hAnsi="Arial" w:cs="Arial"/>
          <w:sz w:val="20"/>
          <w:szCs w:val="20"/>
          <w:lang w:val="en-US"/>
        </w:rPr>
      </w:pPr>
    </w:p>
    <w:p w14:paraId="1AD26F71" w14:textId="77777777" w:rsidR="009539BF" w:rsidRPr="008168A8" w:rsidRDefault="009539BF" w:rsidP="009539BF">
      <w:pPr>
        <w:ind w:right="6"/>
        <w:jc w:val="both"/>
        <w:rPr>
          <w:rFonts w:ascii="Arial" w:hAnsi="Arial" w:cs="Arial"/>
          <w:sz w:val="20"/>
          <w:szCs w:val="20"/>
          <w:lang w:val="en-US"/>
        </w:rPr>
      </w:pPr>
    </w:p>
    <w:p w14:paraId="1609F8E7" w14:textId="77777777" w:rsidR="009539BF" w:rsidRPr="008168A8" w:rsidRDefault="009539BF" w:rsidP="009539BF">
      <w:pPr>
        <w:ind w:right="6"/>
        <w:jc w:val="both"/>
        <w:rPr>
          <w:rFonts w:ascii="Arial" w:hAnsi="Arial" w:cs="Arial"/>
          <w:sz w:val="20"/>
          <w:szCs w:val="20"/>
          <w:lang w:val="en-US"/>
        </w:rPr>
      </w:pPr>
    </w:p>
    <w:p w14:paraId="179E67E6" w14:textId="77777777" w:rsidR="009539BF" w:rsidRPr="008168A8" w:rsidRDefault="009539BF" w:rsidP="009539BF">
      <w:pPr>
        <w:ind w:right="6"/>
        <w:jc w:val="both"/>
        <w:rPr>
          <w:rFonts w:ascii="Arial" w:hAnsi="Arial" w:cs="Arial"/>
          <w:sz w:val="20"/>
          <w:szCs w:val="20"/>
          <w:lang w:val="en-US"/>
        </w:rPr>
      </w:pPr>
    </w:p>
    <w:p w14:paraId="33049BF3" w14:textId="77777777" w:rsidR="009539BF" w:rsidRDefault="009539BF" w:rsidP="009539BF">
      <w:pPr>
        <w:ind w:right="6"/>
        <w:jc w:val="both"/>
        <w:rPr>
          <w:rFonts w:ascii="Arial" w:hAnsi="Arial" w:cs="Arial"/>
          <w:sz w:val="20"/>
          <w:szCs w:val="20"/>
          <w:lang w:val="en-US"/>
        </w:rPr>
      </w:pPr>
    </w:p>
    <w:p w14:paraId="468EDC74" w14:textId="77777777" w:rsidR="006C1A29" w:rsidRDefault="006C1A29" w:rsidP="009539BF">
      <w:pPr>
        <w:ind w:right="6"/>
        <w:jc w:val="both"/>
        <w:rPr>
          <w:rFonts w:ascii="Arial" w:hAnsi="Arial" w:cs="Arial"/>
          <w:sz w:val="20"/>
          <w:szCs w:val="20"/>
          <w:lang w:val="en-US"/>
        </w:rPr>
      </w:pPr>
    </w:p>
    <w:p w14:paraId="163F611C" w14:textId="77777777" w:rsidR="006C1A29" w:rsidRDefault="006C1A29" w:rsidP="009539BF">
      <w:pPr>
        <w:ind w:right="6"/>
        <w:jc w:val="both"/>
        <w:rPr>
          <w:rFonts w:ascii="Arial" w:hAnsi="Arial" w:cs="Arial"/>
          <w:sz w:val="20"/>
          <w:szCs w:val="20"/>
          <w:lang w:val="en-US"/>
        </w:rPr>
      </w:pPr>
    </w:p>
    <w:p w14:paraId="10A24D9E" w14:textId="77777777" w:rsidR="006C1A29" w:rsidRPr="008168A8" w:rsidRDefault="006C1A29" w:rsidP="009539BF">
      <w:pPr>
        <w:ind w:right="6"/>
        <w:jc w:val="both"/>
        <w:rPr>
          <w:rFonts w:ascii="Arial" w:hAnsi="Arial" w:cs="Arial"/>
          <w:sz w:val="20"/>
          <w:szCs w:val="20"/>
          <w:lang w:val="en-US"/>
        </w:rPr>
      </w:pPr>
    </w:p>
    <w:p w14:paraId="52DF985C" w14:textId="77777777" w:rsidR="009539BF" w:rsidRPr="008168A8" w:rsidRDefault="009539BF" w:rsidP="009539BF">
      <w:pPr>
        <w:ind w:right="6"/>
        <w:jc w:val="both"/>
        <w:rPr>
          <w:rFonts w:ascii="Arial" w:hAnsi="Arial" w:cs="Arial"/>
          <w:sz w:val="20"/>
          <w:szCs w:val="20"/>
          <w:lang w:val="en-US"/>
        </w:rPr>
      </w:pPr>
    </w:p>
    <w:p w14:paraId="66E4EE84" w14:textId="77777777" w:rsidR="009539BF" w:rsidRPr="008168A8" w:rsidRDefault="009539BF" w:rsidP="009539BF">
      <w:pPr>
        <w:ind w:right="6"/>
        <w:jc w:val="both"/>
        <w:rPr>
          <w:rFonts w:ascii="Arial" w:hAnsi="Arial" w:cs="Arial"/>
          <w:sz w:val="20"/>
          <w:szCs w:val="20"/>
          <w:lang w:val="en-US"/>
        </w:rPr>
      </w:pPr>
    </w:p>
    <w:p w14:paraId="779F29C6" w14:textId="77777777" w:rsidR="009539BF" w:rsidRPr="008168A8" w:rsidRDefault="009539BF" w:rsidP="009539BF">
      <w:pPr>
        <w:ind w:right="6"/>
        <w:jc w:val="both"/>
        <w:rPr>
          <w:rFonts w:ascii="Arial" w:hAnsi="Arial" w:cs="Arial"/>
          <w:sz w:val="20"/>
          <w:szCs w:val="20"/>
          <w:lang w:val="en-US"/>
        </w:rPr>
      </w:pPr>
    </w:p>
    <w:p w14:paraId="30127962" w14:textId="77777777" w:rsidR="009539BF" w:rsidRPr="008168A8" w:rsidRDefault="009539BF" w:rsidP="009539BF">
      <w:pPr>
        <w:ind w:right="6"/>
        <w:jc w:val="both"/>
        <w:rPr>
          <w:rFonts w:ascii="Arial" w:hAnsi="Arial" w:cs="Arial"/>
          <w:sz w:val="20"/>
          <w:szCs w:val="20"/>
          <w:lang w:val="en-US"/>
        </w:rPr>
      </w:pPr>
    </w:p>
    <w:p w14:paraId="4FC7602B" w14:textId="77777777" w:rsidR="009539BF" w:rsidRPr="008168A8" w:rsidRDefault="009539BF" w:rsidP="009539BF">
      <w:pPr>
        <w:ind w:right="6"/>
        <w:jc w:val="both"/>
        <w:rPr>
          <w:rFonts w:ascii="Arial" w:hAnsi="Arial" w:cs="Arial"/>
          <w:sz w:val="20"/>
          <w:szCs w:val="20"/>
          <w:lang w:val="en-US"/>
        </w:rPr>
      </w:pPr>
    </w:p>
    <w:p w14:paraId="2EC13AF9" w14:textId="77777777" w:rsidR="009539BF" w:rsidRPr="008168A8" w:rsidRDefault="009539BF" w:rsidP="009539BF">
      <w:pPr>
        <w:ind w:right="6"/>
        <w:jc w:val="both"/>
        <w:rPr>
          <w:rFonts w:ascii="Arial" w:hAnsi="Arial" w:cs="Arial"/>
          <w:sz w:val="20"/>
          <w:szCs w:val="20"/>
          <w:lang w:val="en-US"/>
        </w:rPr>
      </w:pPr>
    </w:p>
    <w:p w14:paraId="13C848E3" w14:textId="77777777" w:rsidR="00BD12D7" w:rsidRPr="008168A8" w:rsidRDefault="00BD12D7" w:rsidP="009539BF">
      <w:pPr>
        <w:ind w:right="6"/>
        <w:jc w:val="both"/>
        <w:rPr>
          <w:rFonts w:ascii="Arial" w:hAnsi="Arial" w:cs="Arial"/>
          <w:sz w:val="20"/>
          <w:szCs w:val="20"/>
          <w:lang w:val="en-US"/>
        </w:rPr>
      </w:pPr>
    </w:p>
    <w:p w14:paraId="2EDE1EE1" w14:textId="77777777" w:rsidR="009539BF" w:rsidRPr="008168A8" w:rsidRDefault="009539BF" w:rsidP="009539BF">
      <w:pPr>
        <w:ind w:right="6"/>
        <w:jc w:val="both"/>
        <w:rPr>
          <w:rFonts w:ascii="Arial" w:hAnsi="Arial" w:cs="Arial"/>
          <w:sz w:val="20"/>
          <w:szCs w:val="20"/>
          <w:lang w:val="en-US"/>
        </w:rPr>
      </w:pPr>
    </w:p>
    <w:p w14:paraId="7D7963EB" w14:textId="77777777" w:rsidR="00B74DCC" w:rsidRDefault="00B74DCC" w:rsidP="009539BF">
      <w:pPr>
        <w:jc w:val="center"/>
        <w:rPr>
          <w:rFonts w:ascii="Arial" w:hAnsi="Arial" w:cs="Arial"/>
          <w:b/>
          <w:bCs/>
          <w:caps/>
          <w:sz w:val="20"/>
          <w:szCs w:val="20"/>
          <w:lang w:val="en-GB"/>
        </w:rPr>
      </w:pPr>
    </w:p>
    <w:p w14:paraId="3CE58B2A" w14:textId="77777777" w:rsidR="00B74DCC" w:rsidRDefault="00B74DCC" w:rsidP="009539BF">
      <w:pPr>
        <w:jc w:val="center"/>
        <w:rPr>
          <w:rFonts w:ascii="Arial" w:hAnsi="Arial" w:cs="Arial"/>
          <w:b/>
          <w:bCs/>
          <w:caps/>
          <w:sz w:val="20"/>
          <w:szCs w:val="20"/>
          <w:lang w:val="en-GB"/>
        </w:rPr>
      </w:pPr>
    </w:p>
    <w:p w14:paraId="1A53696B" w14:textId="3CD7C677" w:rsidR="009539BF" w:rsidRPr="008168A8" w:rsidRDefault="009539BF" w:rsidP="009539BF">
      <w:pPr>
        <w:jc w:val="center"/>
        <w:rPr>
          <w:rFonts w:ascii="Arial" w:hAnsi="Arial" w:cs="Arial"/>
          <w:b/>
          <w:bCs/>
          <w:sz w:val="20"/>
          <w:szCs w:val="20"/>
          <w:lang w:val="en-GB"/>
        </w:rPr>
      </w:pPr>
      <w:r w:rsidRPr="008168A8">
        <w:rPr>
          <w:rFonts w:ascii="Arial" w:hAnsi="Arial" w:cs="Arial"/>
          <w:b/>
          <w:bCs/>
          <w:caps/>
          <w:sz w:val="20"/>
          <w:szCs w:val="20"/>
          <w:lang w:val="en-GB"/>
        </w:rPr>
        <w:t>Appendix</w:t>
      </w:r>
      <w:r w:rsidRPr="008168A8">
        <w:rPr>
          <w:rFonts w:ascii="Arial" w:hAnsi="Arial" w:cs="Arial"/>
          <w:b/>
          <w:bCs/>
          <w:sz w:val="20"/>
          <w:szCs w:val="20"/>
          <w:lang w:val="en-GB"/>
        </w:rPr>
        <w:t xml:space="preserve"> II</w:t>
      </w:r>
    </w:p>
    <w:p w14:paraId="0CFFF2E2" w14:textId="77777777" w:rsidR="009539BF" w:rsidRPr="008168A8" w:rsidRDefault="009539BF" w:rsidP="009539BF">
      <w:pPr>
        <w:jc w:val="center"/>
        <w:rPr>
          <w:rFonts w:ascii="Arial" w:hAnsi="Arial" w:cs="Arial"/>
          <w:b/>
          <w:bCs/>
          <w:sz w:val="20"/>
          <w:szCs w:val="20"/>
          <w:lang w:val="en-GB"/>
        </w:rPr>
      </w:pPr>
    </w:p>
    <w:p w14:paraId="521586BE" w14:textId="77777777" w:rsidR="009539BF" w:rsidRPr="008168A8" w:rsidRDefault="009539BF" w:rsidP="009539BF">
      <w:pPr>
        <w:jc w:val="center"/>
        <w:rPr>
          <w:rFonts w:ascii="Arial" w:hAnsi="Arial" w:cs="Arial"/>
          <w:b/>
          <w:bCs/>
          <w:sz w:val="20"/>
          <w:szCs w:val="20"/>
          <w:lang w:val="en-GB"/>
        </w:rPr>
      </w:pPr>
      <w:r w:rsidRPr="008168A8">
        <w:rPr>
          <w:rFonts w:ascii="Arial" w:hAnsi="Arial" w:cs="Arial"/>
          <w:b/>
          <w:bCs/>
          <w:sz w:val="20"/>
          <w:szCs w:val="20"/>
          <w:lang w:val="en-GB"/>
        </w:rPr>
        <w:t>FINANCIAL REPORT OF THE CLINICAL TRIAL IN PHASES III AND IV</w:t>
      </w:r>
    </w:p>
    <w:p w14:paraId="1EDEFB2C" w14:textId="77777777" w:rsidR="009539BF" w:rsidRPr="008168A8" w:rsidRDefault="009539BF" w:rsidP="009539BF">
      <w:pPr>
        <w:jc w:val="center"/>
        <w:rPr>
          <w:rFonts w:ascii="Arial" w:hAnsi="Arial" w:cs="Arial"/>
          <w:sz w:val="20"/>
          <w:szCs w:val="20"/>
          <w:lang w:val="en-GB"/>
        </w:rPr>
      </w:pPr>
    </w:p>
    <w:p w14:paraId="6B5679C9" w14:textId="4CB50C33" w:rsidR="009539BF" w:rsidRPr="009A78A4" w:rsidRDefault="009539BF" w:rsidP="009539BF">
      <w:pPr>
        <w:rPr>
          <w:rFonts w:ascii="Arial" w:hAnsi="Arial" w:cs="Arial"/>
          <w:sz w:val="20"/>
          <w:szCs w:val="20"/>
          <w:lang w:val="en-US"/>
        </w:rPr>
      </w:pPr>
      <w:r w:rsidRPr="009A78A4">
        <w:rPr>
          <w:rFonts w:ascii="Arial" w:hAnsi="Arial" w:cs="Arial"/>
          <w:b/>
          <w:bCs/>
          <w:sz w:val="20"/>
          <w:szCs w:val="20"/>
          <w:lang w:val="en-GB"/>
        </w:rPr>
        <w:t xml:space="preserve">Trial name: “(no. of </w:t>
      </w:r>
      <w:proofErr w:type="spellStart"/>
      <w:r w:rsidRPr="009A78A4">
        <w:rPr>
          <w:rFonts w:ascii="Arial" w:hAnsi="Arial" w:cs="Arial"/>
          <w:b/>
          <w:bCs/>
          <w:sz w:val="20"/>
          <w:szCs w:val="20"/>
          <w:lang w:val="en-GB"/>
        </w:rPr>
        <w:t>estimatied</w:t>
      </w:r>
      <w:proofErr w:type="spellEnd"/>
      <w:r w:rsidRPr="009A78A4">
        <w:rPr>
          <w:rFonts w:ascii="Arial" w:hAnsi="Arial" w:cs="Arial"/>
          <w:b/>
          <w:bCs/>
          <w:sz w:val="20"/>
          <w:szCs w:val="20"/>
          <w:lang w:val="en-GB"/>
        </w:rPr>
        <w:t xml:space="preserve"> patients):</w:t>
      </w:r>
      <w:r w:rsidRPr="008168A8">
        <w:rPr>
          <w:rFonts w:ascii="Arial" w:hAnsi="Arial" w:cs="Arial"/>
          <w:b/>
          <w:bCs/>
          <w:sz w:val="20"/>
          <w:szCs w:val="20"/>
          <w:lang w:val="en-US"/>
        </w:rPr>
        <w:tab/>
      </w:r>
    </w:p>
    <w:p w14:paraId="6F8AF3B3" w14:textId="1D509787" w:rsidR="009539BF" w:rsidRPr="009A78A4" w:rsidRDefault="009539BF" w:rsidP="009539BF">
      <w:pPr>
        <w:rPr>
          <w:rFonts w:ascii="Arial" w:hAnsi="Arial" w:cs="Arial"/>
          <w:b/>
          <w:bCs/>
          <w:sz w:val="20"/>
          <w:szCs w:val="20"/>
          <w:lang w:val="es-ES_tradnl"/>
        </w:rPr>
      </w:pPr>
      <w:proofErr w:type="spellStart"/>
      <w:r w:rsidRPr="009A78A4">
        <w:rPr>
          <w:rFonts w:ascii="Arial" w:hAnsi="Arial" w:cs="Arial"/>
          <w:b/>
          <w:bCs/>
          <w:sz w:val="20"/>
          <w:szCs w:val="20"/>
          <w:lang w:val="es-ES_tradnl"/>
        </w:rPr>
        <w:t>Protocol</w:t>
      </w:r>
      <w:proofErr w:type="spellEnd"/>
      <w:r w:rsidRPr="009A78A4">
        <w:rPr>
          <w:rFonts w:ascii="Arial" w:hAnsi="Arial" w:cs="Arial"/>
          <w:b/>
          <w:bCs/>
          <w:sz w:val="20"/>
          <w:szCs w:val="20"/>
          <w:lang w:val="es-ES_tradnl"/>
        </w:rPr>
        <w:t xml:space="preserve">: </w:t>
      </w:r>
    </w:p>
    <w:p w14:paraId="40B41895" w14:textId="37D1E41E" w:rsidR="009539BF" w:rsidRPr="008168A8" w:rsidRDefault="009539BF" w:rsidP="009539BF">
      <w:pPr>
        <w:rPr>
          <w:rFonts w:ascii="Arial" w:hAnsi="Arial" w:cs="Arial"/>
          <w:sz w:val="20"/>
          <w:szCs w:val="20"/>
          <w:lang w:val="es-ES_tradnl"/>
        </w:rPr>
      </w:pPr>
      <w:r w:rsidRPr="009A78A4">
        <w:rPr>
          <w:rFonts w:ascii="Arial" w:hAnsi="Arial" w:cs="Arial"/>
          <w:b/>
          <w:bCs/>
          <w:sz w:val="20"/>
          <w:szCs w:val="20"/>
          <w:lang w:val="es-ES_tradnl"/>
        </w:rPr>
        <w:t xml:space="preserve">Sponsor:  </w:t>
      </w:r>
    </w:p>
    <w:p w14:paraId="581FDE06" w14:textId="0A293715" w:rsidR="009539BF" w:rsidRPr="008168A8" w:rsidRDefault="009539BF" w:rsidP="009539BF">
      <w:pPr>
        <w:rPr>
          <w:rFonts w:ascii="Arial" w:hAnsi="Arial" w:cs="Arial"/>
          <w:sz w:val="20"/>
          <w:szCs w:val="20"/>
          <w:lang w:val="es-ES_tradnl"/>
        </w:rPr>
      </w:pPr>
      <w:r w:rsidRPr="009A78A4">
        <w:rPr>
          <w:rFonts w:ascii="Arial" w:hAnsi="Arial" w:cs="Arial"/>
          <w:b/>
          <w:bCs/>
          <w:sz w:val="20"/>
          <w:szCs w:val="20"/>
          <w:lang w:val="es-ES_tradnl"/>
        </w:rPr>
        <w:t xml:space="preserve">Principal </w:t>
      </w:r>
      <w:proofErr w:type="spellStart"/>
      <w:r w:rsidRPr="009A78A4">
        <w:rPr>
          <w:rFonts w:ascii="Arial" w:hAnsi="Arial" w:cs="Arial"/>
          <w:b/>
          <w:bCs/>
          <w:sz w:val="20"/>
          <w:szCs w:val="20"/>
          <w:lang w:val="es-ES_tradnl"/>
        </w:rPr>
        <w:t>Investigator</w:t>
      </w:r>
      <w:proofErr w:type="spellEnd"/>
      <w:r w:rsidRPr="009A78A4">
        <w:rPr>
          <w:rFonts w:ascii="Arial" w:hAnsi="Arial" w:cs="Arial"/>
          <w:b/>
          <w:bCs/>
          <w:sz w:val="20"/>
          <w:szCs w:val="20"/>
          <w:lang w:val="es-ES_tradnl"/>
        </w:rPr>
        <w:t>:</w:t>
      </w:r>
      <w:r w:rsidRPr="009A78A4">
        <w:rPr>
          <w:rFonts w:ascii="Arial" w:hAnsi="Arial" w:cs="Arial"/>
          <w:b/>
          <w:bCs/>
          <w:sz w:val="20"/>
          <w:szCs w:val="20"/>
          <w:lang w:val="pt-BR"/>
        </w:rPr>
        <w:t xml:space="preserve"> </w:t>
      </w:r>
    </w:p>
    <w:p w14:paraId="59957A79" w14:textId="6A32CE7C" w:rsidR="009539BF" w:rsidRDefault="009539BF" w:rsidP="009539BF">
      <w:pPr>
        <w:rPr>
          <w:rFonts w:ascii="Arial" w:hAnsi="Arial" w:cs="Arial"/>
          <w:sz w:val="20"/>
          <w:szCs w:val="20"/>
          <w:lang w:val="en-GB"/>
        </w:rPr>
      </w:pPr>
      <w:r w:rsidRPr="009A78A4">
        <w:rPr>
          <w:rFonts w:ascii="Arial" w:hAnsi="Arial" w:cs="Arial"/>
          <w:b/>
          <w:bCs/>
          <w:sz w:val="20"/>
          <w:szCs w:val="20"/>
          <w:lang w:val="en-GB"/>
        </w:rPr>
        <w:t xml:space="preserve">Service: </w:t>
      </w:r>
    </w:p>
    <w:p w14:paraId="06A254B7" w14:textId="77777777" w:rsidR="00F74852" w:rsidRDefault="00F74852" w:rsidP="009539BF">
      <w:pPr>
        <w:rPr>
          <w:rFonts w:ascii="Arial" w:hAnsi="Arial" w:cs="Arial"/>
          <w:sz w:val="20"/>
          <w:szCs w:val="20"/>
          <w:lang w:val="en-GB"/>
        </w:rPr>
      </w:pPr>
    </w:p>
    <w:p w14:paraId="29914040" w14:textId="77777777" w:rsidR="00F74852" w:rsidRDefault="00F74852" w:rsidP="009539BF">
      <w:pPr>
        <w:rPr>
          <w:rFonts w:ascii="Arial" w:hAnsi="Arial" w:cs="Arial"/>
          <w:sz w:val="20"/>
          <w:szCs w:val="20"/>
          <w:lang w:val="en-GB"/>
        </w:rPr>
      </w:pPr>
    </w:p>
    <w:p w14:paraId="659EF8A8" w14:textId="77777777" w:rsidR="00F74852" w:rsidRDefault="00F74852" w:rsidP="009539BF">
      <w:pPr>
        <w:rPr>
          <w:rFonts w:ascii="Arial" w:hAnsi="Arial" w:cs="Arial"/>
          <w:sz w:val="20"/>
          <w:szCs w:val="20"/>
          <w:lang w:val="en-G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60"/>
        <w:gridCol w:w="2069"/>
        <w:gridCol w:w="1440"/>
      </w:tblGrid>
      <w:tr w:rsidR="00F74852" w:rsidRPr="009A78A4" w14:paraId="557EBDA3" w14:textId="77777777" w:rsidTr="00BF015C">
        <w:trPr>
          <w:trHeight w:val="455"/>
        </w:trPr>
        <w:tc>
          <w:tcPr>
            <w:tcW w:w="576" w:type="dxa"/>
            <w:tcBorders>
              <w:top w:val="single" w:sz="4" w:space="0" w:color="auto"/>
              <w:left w:val="single" w:sz="4" w:space="0" w:color="auto"/>
              <w:bottom w:val="single" w:sz="4" w:space="0" w:color="auto"/>
              <w:right w:val="single" w:sz="4" w:space="0" w:color="auto"/>
            </w:tcBorders>
            <w:shd w:val="clear" w:color="auto" w:fill="C0C0C0"/>
            <w:vAlign w:val="center"/>
          </w:tcPr>
          <w:p w14:paraId="1EDDC0EC" w14:textId="77777777" w:rsidR="00F74852" w:rsidRPr="009A78A4" w:rsidRDefault="00F74852" w:rsidP="00BF015C">
            <w:pPr>
              <w:widowControl w:val="0"/>
              <w:autoSpaceDE w:val="0"/>
              <w:autoSpaceDN w:val="0"/>
              <w:adjustRightInd w:val="0"/>
              <w:jc w:val="center"/>
              <w:rPr>
                <w:rFonts w:ascii="Arial" w:hAnsi="Arial" w:cs="Arial"/>
                <w:b/>
                <w:bCs/>
                <w:sz w:val="20"/>
                <w:szCs w:val="20"/>
                <w:lang w:val="en-US"/>
              </w:rPr>
            </w:pPr>
          </w:p>
        </w:tc>
        <w:tc>
          <w:tcPr>
            <w:tcW w:w="55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C3EDB8D" w14:textId="77777777" w:rsidR="00F74852" w:rsidRPr="009A78A4" w:rsidRDefault="00F74852" w:rsidP="00BF015C">
            <w:pPr>
              <w:widowControl w:val="0"/>
              <w:autoSpaceDE w:val="0"/>
              <w:autoSpaceDN w:val="0"/>
              <w:adjustRightInd w:val="0"/>
              <w:jc w:val="center"/>
              <w:rPr>
                <w:rFonts w:ascii="Arial" w:hAnsi="Arial" w:cs="Arial"/>
                <w:b/>
                <w:bCs/>
                <w:sz w:val="20"/>
                <w:szCs w:val="20"/>
                <w:lang w:val="en-US"/>
              </w:rPr>
            </w:pPr>
            <w:r w:rsidRPr="009A78A4">
              <w:rPr>
                <w:rFonts w:ascii="Arial" w:hAnsi="Arial" w:cs="Arial"/>
                <w:b/>
                <w:bCs/>
                <w:sz w:val="20"/>
                <w:szCs w:val="20"/>
                <w:lang w:val="en-US"/>
              </w:rPr>
              <w:t>TOTAL TRIAL BUDGET:</w:t>
            </w:r>
          </w:p>
        </w:tc>
        <w:tc>
          <w:tcPr>
            <w:tcW w:w="20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2798471" w14:textId="77777777" w:rsidR="00F74852" w:rsidRPr="009A78A4" w:rsidRDefault="00F74852" w:rsidP="00BF015C">
            <w:pPr>
              <w:pStyle w:val="Textoindependiente"/>
              <w:jc w:val="center"/>
              <w:rPr>
                <w:b w:val="0"/>
                <w:bCs w:val="0"/>
                <w:sz w:val="20"/>
                <w:szCs w:val="20"/>
              </w:rPr>
            </w:pPr>
            <w:r w:rsidRPr="009A78A4">
              <w:rPr>
                <w:sz w:val="20"/>
                <w:szCs w:val="20"/>
              </w:rPr>
              <w:t>COST PER PATIENT</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ADAC330" w14:textId="3A284B2E" w:rsidR="00F74852" w:rsidRPr="009A78A4" w:rsidRDefault="00F74852" w:rsidP="00A15567">
            <w:pPr>
              <w:pStyle w:val="Textoindependiente"/>
              <w:jc w:val="center"/>
              <w:rPr>
                <w:b w:val="0"/>
                <w:bCs w:val="0"/>
                <w:sz w:val="20"/>
                <w:szCs w:val="20"/>
              </w:rPr>
            </w:pPr>
            <w:r w:rsidRPr="009A78A4">
              <w:rPr>
                <w:sz w:val="20"/>
                <w:szCs w:val="20"/>
              </w:rPr>
              <w:t>TOTAL (</w:t>
            </w:r>
            <w:proofErr w:type="spellStart"/>
            <w:r w:rsidRPr="009A78A4">
              <w:rPr>
                <w:sz w:val="20"/>
                <w:szCs w:val="20"/>
              </w:rPr>
              <w:t>estimated</w:t>
            </w:r>
            <w:proofErr w:type="spellEnd"/>
            <w:r w:rsidRPr="009A78A4">
              <w:rPr>
                <w:sz w:val="20"/>
                <w:szCs w:val="20"/>
              </w:rPr>
              <w:t xml:space="preserve"> PATIENTS)</w:t>
            </w:r>
          </w:p>
        </w:tc>
      </w:tr>
      <w:tr w:rsidR="00F74852" w:rsidRPr="009A78A4" w14:paraId="39EBC77C" w14:textId="77777777" w:rsidTr="00BF015C">
        <w:tc>
          <w:tcPr>
            <w:tcW w:w="576" w:type="dxa"/>
            <w:tcBorders>
              <w:top w:val="single" w:sz="4" w:space="0" w:color="auto"/>
              <w:left w:val="single" w:sz="4" w:space="0" w:color="auto"/>
              <w:bottom w:val="single" w:sz="4" w:space="0" w:color="auto"/>
              <w:right w:val="single" w:sz="4" w:space="0" w:color="auto"/>
            </w:tcBorders>
            <w:vAlign w:val="center"/>
            <w:hideMark/>
          </w:tcPr>
          <w:p w14:paraId="7A3DEEB4" w14:textId="77777777" w:rsidR="00F74852" w:rsidRPr="009A78A4" w:rsidRDefault="00F74852" w:rsidP="00BF015C">
            <w:pPr>
              <w:widowControl w:val="0"/>
              <w:autoSpaceDE w:val="0"/>
              <w:autoSpaceDN w:val="0"/>
              <w:adjustRightInd w:val="0"/>
              <w:rPr>
                <w:rFonts w:ascii="Arial" w:hAnsi="Arial" w:cs="Arial"/>
                <w:b/>
                <w:bCs/>
                <w:sz w:val="20"/>
                <w:szCs w:val="20"/>
              </w:rPr>
            </w:pPr>
            <w:r w:rsidRPr="009A78A4">
              <w:rPr>
                <w:rFonts w:ascii="Arial" w:hAnsi="Arial" w:cs="Arial"/>
                <w:b/>
                <w:bCs/>
                <w:sz w:val="20"/>
                <w:szCs w:val="20"/>
              </w:rPr>
              <w:t>I.</w:t>
            </w:r>
          </w:p>
        </w:tc>
        <w:tc>
          <w:tcPr>
            <w:tcW w:w="5560" w:type="dxa"/>
            <w:tcBorders>
              <w:top w:val="single" w:sz="4" w:space="0" w:color="auto"/>
              <w:left w:val="single" w:sz="4" w:space="0" w:color="auto"/>
              <w:bottom w:val="single" w:sz="4" w:space="0" w:color="auto"/>
              <w:right w:val="single" w:sz="4" w:space="0" w:color="auto"/>
            </w:tcBorders>
            <w:vAlign w:val="center"/>
            <w:hideMark/>
          </w:tcPr>
          <w:p w14:paraId="34FB5D16" w14:textId="77777777" w:rsidR="00F74852" w:rsidRPr="009A78A4" w:rsidRDefault="00F74852" w:rsidP="00BF015C">
            <w:pPr>
              <w:widowControl w:val="0"/>
              <w:autoSpaceDE w:val="0"/>
              <w:autoSpaceDN w:val="0"/>
              <w:adjustRightInd w:val="0"/>
              <w:rPr>
                <w:rFonts w:ascii="Arial" w:hAnsi="Arial" w:cs="Arial"/>
                <w:b/>
                <w:bCs/>
                <w:sz w:val="20"/>
                <w:szCs w:val="20"/>
                <w:lang w:val="en-US"/>
              </w:rPr>
            </w:pPr>
            <w:r w:rsidRPr="009A78A4">
              <w:rPr>
                <w:rFonts w:ascii="Arial" w:hAnsi="Arial" w:cs="Arial"/>
                <w:b/>
                <w:sz w:val="20"/>
                <w:szCs w:val="20"/>
                <w:lang w:val="en-US"/>
              </w:rPr>
              <w:t>Total Extraordinary costs for the Centre and Patients</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A2EEBD6" w14:textId="77777777" w:rsidR="00F74852" w:rsidRPr="009A78A4" w:rsidRDefault="00F74852" w:rsidP="00BF015C">
            <w:pPr>
              <w:widowControl w:val="0"/>
              <w:autoSpaceDE w:val="0"/>
              <w:autoSpaceDN w:val="0"/>
              <w:adjustRightInd w:val="0"/>
              <w:rPr>
                <w:rFonts w:ascii="Arial" w:hAnsi="Arial" w:cs="Arial"/>
                <w:bCs/>
                <w:sz w:val="20"/>
                <w:szCs w:val="20"/>
              </w:rPr>
            </w:pPr>
            <w:r w:rsidRPr="009A78A4">
              <w:rPr>
                <w:rFonts w:ascii="Arial" w:hAnsi="Arial" w:cs="Arial"/>
                <w:bCs/>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51A3839" w14:textId="77777777" w:rsidR="00F74852" w:rsidRPr="009A78A4" w:rsidRDefault="00F74852" w:rsidP="00BF015C">
            <w:pPr>
              <w:widowControl w:val="0"/>
              <w:autoSpaceDE w:val="0"/>
              <w:autoSpaceDN w:val="0"/>
              <w:adjustRightInd w:val="0"/>
              <w:rPr>
                <w:rFonts w:ascii="Arial" w:hAnsi="Arial" w:cs="Arial"/>
                <w:bCs/>
                <w:sz w:val="20"/>
                <w:szCs w:val="20"/>
              </w:rPr>
            </w:pPr>
            <w:r w:rsidRPr="009A78A4">
              <w:rPr>
                <w:rFonts w:ascii="Arial" w:hAnsi="Arial" w:cs="Arial"/>
                <w:bCs/>
                <w:sz w:val="20"/>
                <w:szCs w:val="20"/>
              </w:rPr>
              <w:t>€***</w:t>
            </w:r>
          </w:p>
        </w:tc>
      </w:tr>
      <w:tr w:rsidR="00F74852" w:rsidRPr="009A78A4" w14:paraId="188A7B08" w14:textId="77777777" w:rsidTr="00A15567">
        <w:trPr>
          <w:trHeight w:val="373"/>
        </w:trPr>
        <w:tc>
          <w:tcPr>
            <w:tcW w:w="576" w:type="dxa"/>
            <w:tcBorders>
              <w:top w:val="single" w:sz="4" w:space="0" w:color="auto"/>
              <w:left w:val="single" w:sz="4" w:space="0" w:color="auto"/>
              <w:bottom w:val="single" w:sz="4" w:space="0" w:color="auto"/>
              <w:right w:val="single" w:sz="4" w:space="0" w:color="auto"/>
            </w:tcBorders>
            <w:vAlign w:val="center"/>
          </w:tcPr>
          <w:p w14:paraId="2550C5A7" w14:textId="77777777" w:rsidR="00F74852" w:rsidRPr="009A78A4" w:rsidRDefault="00F74852" w:rsidP="00BF015C">
            <w:pPr>
              <w:widowControl w:val="0"/>
              <w:autoSpaceDE w:val="0"/>
              <w:autoSpaceDN w:val="0"/>
              <w:adjustRightInd w:val="0"/>
              <w:rPr>
                <w:rFonts w:ascii="Arial" w:hAnsi="Arial" w:cs="Arial"/>
                <w:b/>
                <w:bCs/>
                <w:sz w:val="20"/>
                <w:szCs w:val="20"/>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26BB56D6" w14:textId="77777777" w:rsidR="00F74852" w:rsidRPr="009A78A4" w:rsidRDefault="00F74852" w:rsidP="00BF015C">
            <w:pPr>
              <w:widowControl w:val="0"/>
              <w:autoSpaceDE w:val="0"/>
              <w:autoSpaceDN w:val="0"/>
              <w:adjustRightInd w:val="0"/>
              <w:rPr>
                <w:rFonts w:ascii="Arial" w:hAnsi="Arial" w:cs="Arial"/>
                <w:bCs/>
                <w:sz w:val="20"/>
                <w:szCs w:val="20"/>
                <w:lang w:val="en-US"/>
              </w:rPr>
            </w:pPr>
            <w:proofErr w:type="spellStart"/>
            <w:r w:rsidRPr="009A78A4">
              <w:rPr>
                <w:rFonts w:ascii="Arial" w:hAnsi="Arial" w:cs="Arial"/>
                <w:bCs/>
                <w:sz w:val="20"/>
                <w:szCs w:val="20"/>
                <w:lang w:val="en-US"/>
              </w:rPr>
              <w:t>I.a</w:t>
            </w:r>
            <w:proofErr w:type="spellEnd"/>
            <w:r w:rsidRPr="009A78A4">
              <w:rPr>
                <w:rFonts w:ascii="Arial" w:hAnsi="Arial" w:cs="Arial"/>
                <w:bCs/>
                <w:sz w:val="20"/>
                <w:szCs w:val="20"/>
                <w:lang w:val="en-US"/>
              </w:rPr>
              <w:t>. Administrative management of the Clinical Trial</w:t>
            </w:r>
          </w:p>
        </w:tc>
        <w:tc>
          <w:tcPr>
            <w:tcW w:w="2069" w:type="dxa"/>
            <w:tcBorders>
              <w:top w:val="single" w:sz="4" w:space="0" w:color="auto"/>
              <w:left w:val="single" w:sz="4" w:space="0" w:color="auto"/>
              <w:bottom w:val="single" w:sz="4" w:space="0" w:color="auto"/>
              <w:right w:val="single" w:sz="4" w:space="0" w:color="auto"/>
            </w:tcBorders>
            <w:vAlign w:val="center"/>
          </w:tcPr>
          <w:p w14:paraId="7BFF07EF" w14:textId="3DC5F8EC" w:rsidR="00F74852" w:rsidRPr="009A78A4" w:rsidRDefault="00F74852" w:rsidP="00BF015C">
            <w:pPr>
              <w:pStyle w:val="Textoindependiente"/>
              <w:jc w:val="left"/>
              <w:rPr>
                <w:b w:val="0"/>
                <w:bCs w:val="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01E064DF" w14:textId="36D8FF46" w:rsidR="00F74852" w:rsidRPr="009A78A4" w:rsidRDefault="00F74852" w:rsidP="00BF015C">
            <w:pPr>
              <w:widowControl w:val="0"/>
              <w:autoSpaceDE w:val="0"/>
              <w:autoSpaceDN w:val="0"/>
              <w:adjustRightInd w:val="0"/>
              <w:rPr>
                <w:rFonts w:ascii="Arial" w:hAnsi="Arial" w:cs="Arial"/>
                <w:bCs/>
                <w:sz w:val="20"/>
                <w:szCs w:val="20"/>
                <w:lang w:val="en-US"/>
              </w:rPr>
            </w:pPr>
          </w:p>
        </w:tc>
      </w:tr>
      <w:tr w:rsidR="00F74852" w:rsidRPr="009A78A4" w14:paraId="019FB851" w14:textId="77777777" w:rsidTr="00BF015C">
        <w:trPr>
          <w:trHeight w:val="373"/>
        </w:trPr>
        <w:tc>
          <w:tcPr>
            <w:tcW w:w="576" w:type="dxa"/>
            <w:tcBorders>
              <w:top w:val="single" w:sz="4" w:space="0" w:color="auto"/>
              <w:left w:val="single" w:sz="4" w:space="0" w:color="auto"/>
              <w:bottom w:val="single" w:sz="4" w:space="0" w:color="auto"/>
              <w:right w:val="single" w:sz="4" w:space="0" w:color="auto"/>
            </w:tcBorders>
            <w:vAlign w:val="center"/>
          </w:tcPr>
          <w:p w14:paraId="139EA858" w14:textId="77777777" w:rsidR="00F74852" w:rsidRPr="009A78A4" w:rsidRDefault="00F74852" w:rsidP="00BF015C">
            <w:pPr>
              <w:widowControl w:val="0"/>
              <w:autoSpaceDE w:val="0"/>
              <w:autoSpaceDN w:val="0"/>
              <w:adjustRightInd w:val="0"/>
              <w:rPr>
                <w:rFonts w:ascii="Arial" w:hAnsi="Arial" w:cs="Arial"/>
                <w:b/>
                <w:bCs/>
                <w:sz w:val="20"/>
                <w:szCs w:val="20"/>
              </w:rPr>
            </w:pPr>
          </w:p>
        </w:tc>
        <w:tc>
          <w:tcPr>
            <w:tcW w:w="5560" w:type="dxa"/>
            <w:tcBorders>
              <w:top w:val="single" w:sz="4" w:space="0" w:color="auto"/>
              <w:left w:val="single" w:sz="4" w:space="0" w:color="auto"/>
              <w:bottom w:val="single" w:sz="4" w:space="0" w:color="auto"/>
              <w:right w:val="single" w:sz="4" w:space="0" w:color="auto"/>
            </w:tcBorders>
            <w:vAlign w:val="center"/>
          </w:tcPr>
          <w:p w14:paraId="48ACF88F" w14:textId="77777777" w:rsidR="00F74852" w:rsidRPr="009A78A4" w:rsidRDefault="00F74852" w:rsidP="00BF015C">
            <w:pPr>
              <w:widowControl w:val="0"/>
              <w:autoSpaceDE w:val="0"/>
              <w:autoSpaceDN w:val="0"/>
              <w:adjustRightInd w:val="0"/>
              <w:rPr>
                <w:rFonts w:ascii="Arial" w:hAnsi="Arial" w:cs="Arial"/>
                <w:bCs/>
                <w:sz w:val="20"/>
                <w:szCs w:val="20"/>
                <w:lang w:val="en-US"/>
              </w:rPr>
            </w:pPr>
            <w:proofErr w:type="spellStart"/>
            <w:r w:rsidRPr="009A78A4">
              <w:rPr>
                <w:rFonts w:ascii="Arial" w:hAnsi="Arial" w:cs="Arial"/>
                <w:bCs/>
                <w:sz w:val="20"/>
                <w:szCs w:val="20"/>
                <w:lang w:val="en-US"/>
              </w:rPr>
              <w:t>I.b</w:t>
            </w:r>
            <w:proofErr w:type="spellEnd"/>
            <w:r w:rsidRPr="009A78A4">
              <w:rPr>
                <w:rFonts w:ascii="Arial" w:hAnsi="Arial" w:cs="Arial"/>
                <w:bCs/>
                <w:sz w:val="20"/>
                <w:szCs w:val="20"/>
                <w:lang w:val="en-US"/>
              </w:rPr>
              <w:t>. Institution compensation</w:t>
            </w:r>
          </w:p>
        </w:tc>
        <w:tc>
          <w:tcPr>
            <w:tcW w:w="2069" w:type="dxa"/>
            <w:tcBorders>
              <w:top w:val="single" w:sz="4" w:space="0" w:color="auto"/>
              <w:left w:val="single" w:sz="4" w:space="0" w:color="auto"/>
              <w:bottom w:val="single" w:sz="4" w:space="0" w:color="auto"/>
              <w:right w:val="single" w:sz="4" w:space="0" w:color="auto"/>
            </w:tcBorders>
            <w:vAlign w:val="center"/>
          </w:tcPr>
          <w:p w14:paraId="2EC84F75" w14:textId="77777777" w:rsidR="00F74852" w:rsidRPr="009A78A4" w:rsidRDefault="00F74852" w:rsidP="00BF015C">
            <w:pPr>
              <w:pStyle w:val="Textoindependiente"/>
              <w:jc w:val="left"/>
              <w:rPr>
                <w:b w:val="0"/>
                <w:bCs w:val="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559CF63F" w14:textId="77777777" w:rsidR="00F74852" w:rsidRPr="009A78A4" w:rsidRDefault="00F74852" w:rsidP="00BF015C">
            <w:pPr>
              <w:widowControl w:val="0"/>
              <w:autoSpaceDE w:val="0"/>
              <w:autoSpaceDN w:val="0"/>
              <w:adjustRightInd w:val="0"/>
              <w:rPr>
                <w:rFonts w:ascii="Arial" w:hAnsi="Arial" w:cs="Arial"/>
                <w:bCs/>
                <w:sz w:val="20"/>
                <w:szCs w:val="20"/>
                <w:lang w:val="en-US"/>
              </w:rPr>
            </w:pPr>
          </w:p>
        </w:tc>
      </w:tr>
      <w:tr w:rsidR="00F74852" w:rsidRPr="009A78A4" w14:paraId="41AB6703" w14:textId="77777777" w:rsidTr="00BF015C">
        <w:trPr>
          <w:trHeight w:val="373"/>
        </w:trPr>
        <w:tc>
          <w:tcPr>
            <w:tcW w:w="576" w:type="dxa"/>
            <w:tcBorders>
              <w:top w:val="single" w:sz="4" w:space="0" w:color="auto"/>
              <w:left w:val="single" w:sz="4" w:space="0" w:color="auto"/>
              <w:bottom w:val="single" w:sz="4" w:space="0" w:color="auto"/>
              <w:right w:val="single" w:sz="4" w:space="0" w:color="auto"/>
            </w:tcBorders>
            <w:vAlign w:val="center"/>
          </w:tcPr>
          <w:p w14:paraId="676E9E57" w14:textId="77777777" w:rsidR="00F74852" w:rsidRPr="009A78A4" w:rsidRDefault="00F74852" w:rsidP="00BF015C">
            <w:pPr>
              <w:widowControl w:val="0"/>
              <w:autoSpaceDE w:val="0"/>
              <w:autoSpaceDN w:val="0"/>
              <w:adjustRightInd w:val="0"/>
              <w:rPr>
                <w:rFonts w:ascii="Arial" w:hAnsi="Arial" w:cs="Arial"/>
                <w:b/>
                <w:bCs/>
                <w:sz w:val="20"/>
                <w:szCs w:val="20"/>
              </w:rPr>
            </w:pPr>
          </w:p>
        </w:tc>
        <w:tc>
          <w:tcPr>
            <w:tcW w:w="5560" w:type="dxa"/>
            <w:tcBorders>
              <w:top w:val="single" w:sz="4" w:space="0" w:color="auto"/>
              <w:left w:val="single" w:sz="4" w:space="0" w:color="auto"/>
              <w:bottom w:val="single" w:sz="4" w:space="0" w:color="auto"/>
              <w:right w:val="single" w:sz="4" w:space="0" w:color="auto"/>
            </w:tcBorders>
            <w:vAlign w:val="center"/>
          </w:tcPr>
          <w:p w14:paraId="19BD622D" w14:textId="77777777" w:rsidR="00F74852" w:rsidRPr="009A78A4" w:rsidRDefault="00F74852" w:rsidP="00BF015C">
            <w:pPr>
              <w:widowControl w:val="0"/>
              <w:autoSpaceDE w:val="0"/>
              <w:autoSpaceDN w:val="0"/>
              <w:adjustRightInd w:val="0"/>
              <w:rPr>
                <w:rFonts w:ascii="Arial" w:hAnsi="Arial" w:cs="Arial"/>
                <w:bCs/>
                <w:sz w:val="20"/>
                <w:szCs w:val="20"/>
                <w:lang w:val="en-US"/>
              </w:rPr>
            </w:pPr>
            <w:proofErr w:type="spellStart"/>
            <w:r w:rsidRPr="009A78A4">
              <w:rPr>
                <w:rFonts w:ascii="Arial" w:hAnsi="Arial" w:cs="Arial"/>
                <w:bCs/>
                <w:sz w:val="20"/>
                <w:szCs w:val="20"/>
                <w:lang w:val="en-US"/>
              </w:rPr>
              <w:t>I.c</w:t>
            </w:r>
            <w:proofErr w:type="spellEnd"/>
            <w:r w:rsidRPr="009A78A4">
              <w:rPr>
                <w:rFonts w:ascii="Arial" w:hAnsi="Arial" w:cs="Arial"/>
                <w:bCs/>
                <w:sz w:val="20"/>
                <w:szCs w:val="20"/>
                <w:lang w:val="en-US"/>
              </w:rPr>
              <w:t>. Patients compensation</w:t>
            </w:r>
          </w:p>
        </w:tc>
        <w:tc>
          <w:tcPr>
            <w:tcW w:w="2069" w:type="dxa"/>
            <w:tcBorders>
              <w:top w:val="single" w:sz="4" w:space="0" w:color="auto"/>
              <w:left w:val="single" w:sz="4" w:space="0" w:color="auto"/>
              <w:bottom w:val="single" w:sz="4" w:space="0" w:color="auto"/>
              <w:right w:val="single" w:sz="4" w:space="0" w:color="auto"/>
            </w:tcBorders>
            <w:vAlign w:val="center"/>
          </w:tcPr>
          <w:p w14:paraId="116C0CE0" w14:textId="77777777" w:rsidR="00F74852" w:rsidRPr="009A78A4" w:rsidRDefault="00F74852" w:rsidP="00BF015C">
            <w:pPr>
              <w:pStyle w:val="Textoindependiente"/>
              <w:jc w:val="left"/>
              <w:rPr>
                <w:b w:val="0"/>
                <w:bCs w:val="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7936AD83" w14:textId="77777777" w:rsidR="00F74852" w:rsidRPr="009A78A4" w:rsidRDefault="00F74852" w:rsidP="00BF015C">
            <w:pPr>
              <w:widowControl w:val="0"/>
              <w:autoSpaceDE w:val="0"/>
              <w:autoSpaceDN w:val="0"/>
              <w:adjustRightInd w:val="0"/>
              <w:rPr>
                <w:rFonts w:ascii="Arial" w:hAnsi="Arial" w:cs="Arial"/>
                <w:bCs/>
                <w:sz w:val="20"/>
                <w:szCs w:val="20"/>
                <w:lang w:val="en-US"/>
              </w:rPr>
            </w:pPr>
          </w:p>
        </w:tc>
      </w:tr>
      <w:tr w:rsidR="00F74852" w:rsidRPr="009A78A4" w14:paraId="756F8F01" w14:textId="77777777" w:rsidTr="00A15567">
        <w:trPr>
          <w:trHeight w:val="256"/>
        </w:trPr>
        <w:tc>
          <w:tcPr>
            <w:tcW w:w="576" w:type="dxa"/>
            <w:tcBorders>
              <w:top w:val="single" w:sz="4" w:space="0" w:color="auto"/>
              <w:left w:val="single" w:sz="4" w:space="0" w:color="auto"/>
              <w:bottom w:val="single" w:sz="4" w:space="0" w:color="auto"/>
              <w:right w:val="single" w:sz="4" w:space="0" w:color="auto"/>
            </w:tcBorders>
            <w:vAlign w:val="center"/>
            <w:hideMark/>
          </w:tcPr>
          <w:p w14:paraId="679BB1A2" w14:textId="77777777" w:rsidR="00F74852" w:rsidRPr="009A78A4" w:rsidRDefault="00F74852" w:rsidP="00BF015C">
            <w:pPr>
              <w:widowControl w:val="0"/>
              <w:autoSpaceDE w:val="0"/>
              <w:autoSpaceDN w:val="0"/>
              <w:adjustRightInd w:val="0"/>
              <w:rPr>
                <w:rFonts w:ascii="Arial" w:hAnsi="Arial" w:cs="Arial"/>
                <w:b/>
                <w:bCs/>
                <w:sz w:val="20"/>
                <w:szCs w:val="20"/>
              </w:rPr>
            </w:pPr>
            <w:r w:rsidRPr="009A78A4">
              <w:rPr>
                <w:rFonts w:ascii="Arial" w:hAnsi="Arial" w:cs="Arial"/>
                <w:b/>
                <w:bCs/>
                <w:sz w:val="20"/>
                <w:szCs w:val="20"/>
              </w:rPr>
              <w:t>II.</w:t>
            </w:r>
          </w:p>
        </w:tc>
        <w:tc>
          <w:tcPr>
            <w:tcW w:w="5560" w:type="dxa"/>
            <w:tcBorders>
              <w:top w:val="single" w:sz="4" w:space="0" w:color="auto"/>
              <w:left w:val="single" w:sz="4" w:space="0" w:color="auto"/>
              <w:bottom w:val="single" w:sz="4" w:space="0" w:color="auto"/>
              <w:right w:val="single" w:sz="4" w:space="0" w:color="auto"/>
            </w:tcBorders>
            <w:vAlign w:val="center"/>
            <w:hideMark/>
          </w:tcPr>
          <w:p w14:paraId="5AFA81FF" w14:textId="77777777" w:rsidR="00F74852" w:rsidRPr="009A78A4" w:rsidRDefault="00F74852" w:rsidP="00BF015C">
            <w:pPr>
              <w:widowControl w:val="0"/>
              <w:autoSpaceDE w:val="0"/>
              <w:autoSpaceDN w:val="0"/>
              <w:adjustRightInd w:val="0"/>
              <w:rPr>
                <w:rFonts w:ascii="Arial" w:hAnsi="Arial" w:cs="Arial"/>
                <w:b/>
                <w:bCs/>
                <w:sz w:val="20"/>
                <w:szCs w:val="20"/>
                <w:lang w:val="en-US"/>
              </w:rPr>
            </w:pPr>
            <w:r w:rsidRPr="009A78A4">
              <w:rPr>
                <w:rFonts w:ascii="Arial" w:hAnsi="Arial" w:cs="Arial"/>
                <w:b/>
                <w:sz w:val="20"/>
                <w:szCs w:val="20"/>
                <w:lang w:val="en-GB"/>
              </w:rPr>
              <w:t>Trial Ordinary costs (per recruited patient)</w:t>
            </w:r>
          </w:p>
        </w:tc>
        <w:tc>
          <w:tcPr>
            <w:tcW w:w="2069" w:type="dxa"/>
            <w:tcBorders>
              <w:top w:val="single" w:sz="4" w:space="0" w:color="auto"/>
              <w:left w:val="single" w:sz="4" w:space="0" w:color="auto"/>
              <w:bottom w:val="single" w:sz="4" w:space="0" w:color="auto"/>
              <w:right w:val="single" w:sz="4" w:space="0" w:color="auto"/>
            </w:tcBorders>
            <w:vAlign w:val="center"/>
          </w:tcPr>
          <w:p w14:paraId="5759EDED" w14:textId="79E0C0CE" w:rsidR="00F74852" w:rsidRPr="009A78A4" w:rsidRDefault="00F74852" w:rsidP="00BF015C">
            <w:pPr>
              <w:pStyle w:val="Textoindependiente"/>
              <w:jc w:val="left"/>
              <w:rPr>
                <w:b w:val="0"/>
                <w:sz w:val="20"/>
                <w:szCs w:val="20"/>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30097238" w14:textId="079F0FF3" w:rsidR="00F74852" w:rsidRPr="009A78A4" w:rsidRDefault="00F74852" w:rsidP="00BF015C">
            <w:pPr>
              <w:pStyle w:val="Textoindependiente"/>
              <w:jc w:val="left"/>
              <w:rPr>
                <w:b w:val="0"/>
                <w:sz w:val="20"/>
                <w:szCs w:val="20"/>
                <w:lang w:val="en-GB"/>
              </w:rPr>
            </w:pPr>
          </w:p>
        </w:tc>
      </w:tr>
      <w:tr w:rsidR="00F74852" w:rsidRPr="009A78A4" w14:paraId="548FFC5B" w14:textId="77777777" w:rsidTr="00A15567">
        <w:trPr>
          <w:trHeight w:val="256"/>
        </w:trPr>
        <w:tc>
          <w:tcPr>
            <w:tcW w:w="576" w:type="dxa"/>
            <w:tcBorders>
              <w:top w:val="single" w:sz="4" w:space="0" w:color="auto"/>
              <w:left w:val="single" w:sz="4" w:space="0" w:color="auto"/>
              <w:bottom w:val="single" w:sz="4" w:space="0" w:color="auto"/>
              <w:right w:val="single" w:sz="4" w:space="0" w:color="auto"/>
            </w:tcBorders>
            <w:vAlign w:val="center"/>
          </w:tcPr>
          <w:p w14:paraId="53CE1033" w14:textId="77777777" w:rsidR="00F74852" w:rsidRPr="009A78A4" w:rsidRDefault="00F74852" w:rsidP="00BF015C">
            <w:pPr>
              <w:widowControl w:val="0"/>
              <w:autoSpaceDE w:val="0"/>
              <w:autoSpaceDN w:val="0"/>
              <w:adjustRightInd w:val="0"/>
              <w:rPr>
                <w:rFonts w:ascii="Arial" w:hAnsi="Arial" w:cs="Arial"/>
                <w:b/>
                <w:bCs/>
                <w:sz w:val="20"/>
                <w:szCs w:val="20"/>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235051AA" w14:textId="77777777" w:rsidR="00F74852" w:rsidRPr="009A78A4" w:rsidRDefault="00F74852" w:rsidP="00BF015C">
            <w:pPr>
              <w:widowControl w:val="0"/>
              <w:autoSpaceDE w:val="0"/>
              <w:autoSpaceDN w:val="0"/>
              <w:adjustRightInd w:val="0"/>
              <w:rPr>
                <w:rFonts w:ascii="Arial" w:hAnsi="Arial" w:cs="Arial"/>
                <w:bCs/>
                <w:sz w:val="20"/>
                <w:szCs w:val="20"/>
              </w:rPr>
            </w:pPr>
            <w:proofErr w:type="spellStart"/>
            <w:r w:rsidRPr="009A78A4">
              <w:rPr>
                <w:rFonts w:ascii="Arial" w:hAnsi="Arial" w:cs="Arial"/>
                <w:bCs/>
                <w:sz w:val="20"/>
                <w:szCs w:val="20"/>
              </w:rPr>
              <w:t>II.a</w:t>
            </w:r>
            <w:proofErr w:type="spellEnd"/>
            <w:r w:rsidRPr="009A78A4">
              <w:rPr>
                <w:rFonts w:ascii="Arial" w:hAnsi="Arial" w:cs="Arial"/>
                <w:bCs/>
                <w:sz w:val="20"/>
                <w:szCs w:val="20"/>
              </w:rPr>
              <w:t xml:space="preserve">. </w:t>
            </w:r>
            <w:proofErr w:type="spellStart"/>
            <w:r w:rsidRPr="009A78A4">
              <w:rPr>
                <w:rFonts w:ascii="Arial" w:hAnsi="Arial" w:cs="Arial"/>
                <w:bCs/>
                <w:sz w:val="20"/>
                <w:szCs w:val="20"/>
              </w:rPr>
              <w:t>Indirect</w:t>
            </w:r>
            <w:proofErr w:type="spellEnd"/>
            <w:r w:rsidRPr="009A78A4">
              <w:rPr>
                <w:rFonts w:ascii="Arial" w:hAnsi="Arial" w:cs="Arial"/>
                <w:bCs/>
                <w:sz w:val="20"/>
                <w:szCs w:val="20"/>
              </w:rPr>
              <w:t xml:space="preserve"> </w:t>
            </w:r>
            <w:proofErr w:type="spellStart"/>
            <w:r w:rsidRPr="009A78A4">
              <w:rPr>
                <w:rFonts w:ascii="Arial" w:hAnsi="Arial" w:cs="Arial"/>
                <w:bCs/>
                <w:sz w:val="20"/>
                <w:szCs w:val="20"/>
              </w:rPr>
              <w:t>costs</w:t>
            </w:r>
            <w:proofErr w:type="spellEnd"/>
            <w:r w:rsidRPr="009A78A4">
              <w:rPr>
                <w:rFonts w:ascii="Arial" w:hAnsi="Arial" w:cs="Arial"/>
                <w:bCs/>
                <w:sz w:val="20"/>
                <w:szCs w:val="20"/>
              </w:rPr>
              <w:t xml:space="preserve"> (40%)</w:t>
            </w:r>
          </w:p>
        </w:tc>
        <w:tc>
          <w:tcPr>
            <w:tcW w:w="2069" w:type="dxa"/>
            <w:tcBorders>
              <w:top w:val="single" w:sz="4" w:space="0" w:color="auto"/>
              <w:left w:val="single" w:sz="4" w:space="0" w:color="auto"/>
              <w:bottom w:val="single" w:sz="4" w:space="0" w:color="auto"/>
              <w:right w:val="single" w:sz="4" w:space="0" w:color="auto"/>
            </w:tcBorders>
            <w:vAlign w:val="center"/>
          </w:tcPr>
          <w:p w14:paraId="5B59B821" w14:textId="3E51A9FA" w:rsidR="00F74852" w:rsidRPr="009A78A4" w:rsidRDefault="00F74852" w:rsidP="00BF015C">
            <w:pPr>
              <w:widowControl w:val="0"/>
              <w:autoSpaceDE w:val="0"/>
              <w:autoSpaceDN w:val="0"/>
              <w:adjustRightInd w:val="0"/>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BF9ADDF" w14:textId="1A4FD877" w:rsidR="00F74852" w:rsidRPr="009A78A4" w:rsidRDefault="00F74852" w:rsidP="00BF015C">
            <w:pPr>
              <w:pStyle w:val="Textoindependiente"/>
              <w:jc w:val="left"/>
              <w:rPr>
                <w:b w:val="0"/>
                <w:sz w:val="20"/>
                <w:szCs w:val="20"/>
              </w:rPr>
            </w:pPr>
          </w:p>
        </w:tc>
      </w:tr>
      <w:tr w:rsidR="00F74852" w:rsidRPr="009A78A4" w14:paraId="3650DCA6" w14:textId="77777777" w:rsidTr="00A15567">
        <w:trPr>
          <w:trHeight w:val="59"/>
        </w:trPr>
        <w:tc>
          <w:tcPr>
            <w:tcW w:w="576" w:type="dxa"/>
            <w:tcBorders>
              <w:top w:val="single" w:sz="4" w:space="0" w:color="auto"/>
              <w:left w:val="single" w:sz="4" w:space="0" w:color="auto"/>
              <w:bottom w:val="single" w:sz="4" w:space="0" w:color="auto"/>
              <w:right w:val="single" w:sz="4" w:space="0" w:color="auto"/>
            </w:tcBorders>
            <w:vAlign w:val="center"/>
          </w:tcPr>
          <w:p w14:paraId="32D11FAD" w14:textId="77777777" w:rsidR="00F74852" w:rsidRPr="009A78A4" w:rsidRDefault="00F74852" w:rsidP="00BF015C">
            <w:pPr>
              <w:widowControl w:val="0"/>
              <w:autoSpaceDE w:val="0"/>
              <w:autoSpaceDN w:val="0"/>
              <w:adjustRightInd w:val="0"/>
              <w:rPr>
                <w:rFonts w:ascii="Arial" w:hAnsi="Arial" w:cs="Arial"/>
                <w:b/>
                <w:bCs/>
                <w:sz w:val="20"/>
                <w:szCs w:val="20"/>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1BB909EA" w14:textId="77777777" w:rsidR="00F74852" w:rsidRPr="009A78A4" w:rsidRDefault="00F74852" w:rsidP="00BF015C">
            <w:pPr>
              <w:widowControl w:val="0"/>
              <w:autoSpaceDE w:val="0"/>
              <w:autoSpaceDN w:val="0"/>
              <w:adjustRightInd w:val="0"/>
              <w:rPr>
                <w:rFonts w:ascii="Arial" w:hAnsi="Arial" w:cs="Arial"/>
                <w:bCs/>
                <w:sz w:val="20"/>
                <w:szCs w:val="20"/>
                <w:lang w:val="en-US"/>
              </w:rPr>
            </w:pPr>
            <w:proofErr w:type="spellStart"/>
            <w:r w:rsidRPr="009A78A4">
              <w:rPr>
                <w:rFonts w:ascii="Arial" w:hAnsi="Arial" w:cs="Arial"/>
                <w:bCs/>
                <w:sz w:val="20"/>
                <w:szCs w:val="20"/>
                <w:lang w:val="en-US"/>
              </w:rPr>
              <w:t>II.b</w:t>
            </w:r>
            <w:proofErr w:type="spellEnd"/>
            <w:r w:rsidRPr="009A78A4">
              <w:rPr>
                <w:rFonts w:ascii="Arial" w:hAnsi="Arial" w:cs="Arial"/>
                <w:bCs/>
                <w:sz w:val="20"/>
                <w:szCs w:val="20"/>
                <w:lang w:val="en-US"/>
              </w:rPr>
              <w:t>. Compensation for Principal Investigator and Collaborators (60%)</w:t>
            </w:r>
          </w:p>
        </w:tc>
        <w:tc>
          <w:tcPr>
            <w:tcW w:w="2069" w:type="dxa"/>
            <w:tcBorders>
              <w:top w:val="single" w:sz="4" w:space="0" w:color="auto"/>
              <w:left w:val="single" w:sz="4" w:space="0" w:color="auto"/>
              <w:bottom w:val="single" w:sz="4" w:space="0" w:color="auto"/>
              <w:right w:val="single" w:sz="4" w:space="0" w:color="auto"/>
            </w:tcBorders>
            <w:vAlign w:val="center"/>
          </w:tcPr>
          <w:p w14:paraId="24BE1639" w14:textId="5DF2C17F" w:rsidR="00F74852" w:rsidRPr="009A78A4" w:rsidRDefault="00F74852" w:rsidP="00BF015C">
            <w:pPr>
              <w:pStyle w:val="Textoindependiente"/>
              <w:jc w:val="left"/>
              <w:rPr>
                <w:b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B6755BC" w14:textId="55132383" w:rsidR="00F74852" w:rsidRPr="009A78A4" w:rsidRDefault="00F74852" w:rsidP="00BF015C">
            <w:pPr>
              <w:widowControl w:val="0"/>
              <w:autoSpaceDE w:val="0"/>
              <w:autoSpaceDN w:val="0"/>
              <w:adjustRightInd w:val="0"/>
              <w:rPr>
                <w:rFonts w:ascii="Arial" w:hAnsi="Arial" w:cs="Arial"/>
                <w:bCs/>
                <w:sz w:val="20"/>
                <w:szCs w:val="20"/>
              </w:rPr>
            </w:pPr>
          </w:p>
        </w:tc>
      </w:tr>
      <w:tr w:rsidR="00A15567" w:rsidRPr="009A78A4" w14:paraId="74DD0D94" w14:textId="77777777" w:rsidTr="00BF015C">
        <w:trPr>
          <w:trHeight w:val="58"/>
        </w:trPr>
        <w:tc>
          <w:tcPr>
            <w:tcW w:w="576" w:type="dxa"/>
            <w:tcBorders>
              <w:top w:val="single" w:sz="4" w:space="0" w:color="auto"/>
              <w:left w:val="single" w:sz="4" w:space="0" w:color="auto"/>
              <w:bottom w:val="single" w:sz="4" w:space="0" w:color="auto"/>
              <w:right w:val="single" w:sz="4" w:space="0" w:color="auto"/>
            </w:tcBorders>
            <w:vAlign w:val="center"/>
          </w:tcPr>
          <w:p w14:paraId="572D8D7E" w14:textId="77777777" w:rsidR="00A15567" w:rsidRPr="009A78A4" w:rsidRDefault="00A15567" w:rsidP="00A15567">
            <w:pPr>
              <w:widowControl w:val="0"/>
              <w:autoSpaceDE w:val="0"/>
              <w:autoSpaceDN w:val="0"/>
              <w:adjustRightInd w:val="0"/>
              <w:rPr>
                <w:rFonts w:ascii="Arial" w:hAnsi="Arial" w:cs="Arial"/>
                <w:b/>
                <w:bCs/>
                <w:sz w:val="20"/>
                <w:szCs w:val="20"/>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0999F5AA" w14:textId="77777777" w:rsidR="00A15567" w:rsidRPr="009A78A4" w:rsidRDefault="00A15567" w:rsidP="00A15567">
            <w:pPr>
              <w:widowControl w:val="0"/>
              <w:autoSpaceDE w:val="0"/>
              <w:autoSpaceDN w:val="0"/>
              <w:adjustRightInd w:val="0"/>
              <w:rPr>
                <w:rFonts w:ascii="Arial" w:hAnsi="Arial" w:cs="Arial"/>
                <w:bCs/>
                <w:sz w:val="20"/>
                <w:szCs w:val="20"/>
                <w:lang w:val="en-US"/>
              </w:rPr>
            </w:pPr>
            <w:r w:rsidRPr="009A78A4">
              <w:rPr>
                <w:rFonts w:ascii="Arial" w:hAnsi="Arial" w:cs="Arial"/>
                <w:bCs/>
                <w:sz w:val="20"/>
                <w:szCs w:val="20"/>
                <w:lang w:val="en-US"/>
              </w:rPr>
              <w:t>Principal Investigator</w:t>
            </w:r>
          </w:p>
        </w:tc>
        <w:tc>
          <w:tcPr>
            <w:tcW w:w="2069" w:type="dxa"/>
            <w:tcBorders>
              <w:top w:val="single" w:sz="4" w:space="0" w:color="auto"/>
              <w:left w:val="single" w:sz="4" w:space="0" w:color="auto"/>
              <w:bottom w:val="single" w:sz="4" w:space="0" w:color="auto"/>
              <w:right w:val="single" w:sz="4" w:space="0" w:color="auto"/>
            </w:tcBorders>
            <w:vAlign w:val="center"/>
          </w:tcPr>
          <w:p w14:paraId="72723AE5" w14:textId="4195BF71" w:rsidR="00A15567" w:rsidRPr="009A78A4" w:rsidRDefault="00A15567" w:rsidP="00A15567">
            <w:pPr>
              <w:pStyle w:val="Textoindependiente"/>
              <w:jc w:val="left"/>
              <w:rPr>
                <w:b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34A4F9D" w14:textId="77777777" w:rsidR="00A15567" w:rsidRPr="009A78A4" w:rsidRDefault="00A15567" w:rsidP="00A15567">
            <w:pPr>
              <w:widowControl w:val="0"/>
              <w:autoSpaceDE w:val="0"/>
              <w:autoSpaceDN w:val="0"/>
              <w:adjustRightInd w:val="0"/>
              <w:rPr>
                <w:rFonts w:ascii="Arial" w:hAnsi="Arial" w:cs="Arial"/>
                <w:bCs/>
                <w:sz w:val="20"/>
                <w:szCs w:val="20"/>
              </w:rPr>
            </w:pPr>
          </w:p>
        </w:tc>
      </w:tr>
      <w:tr w:rsidR="00A15567" w:rsidRPr="009A78A4" w14:paraId="0FEA87A6" w14:textId="77777777" w:rsidTr="00A15567">
        <w:trPr>
          <w:trHeight w:val="370"/>
        </w:trPr>
        <w:tc>
          <w:tcPr>
            <w:tcW w:w="576" w:type="dxa"/>
            <w:tcBorders>
              <w:top w:val="single" w:sz="4" w:space="0" w:color="auto"/>
              <w:left w:val="single" w:sz="4" w:space="0" w:color="auto"/>
              <w:bottom w:val="single" w:sz="4" w:space="0" w:color="auto"/>
              <w:right w:val="single" w:sz="4" w:space="0" w:color="auto"/>
            </w:tcBorders>
            <w:vAlign w:val="center"/>
          </w:tcPr>
          <w:p w14:paraId="5F5ED4E9" w14:textId="77777777" w:rsidR="00A15567" w:rsidRPr="009A78A4" w:rsidRDefault="00A15567" w:rsidP="00A15567">
            <w:pPr>
              <w:widowControl w:val="0"/>
              <w:autoSpaceDE w:val="0"/>
              <w:autoSpaceDN w:val="0"/>
              <w:adjustRightInd w:val="0"/>
              <w:rPr>
                <w:rFonts w:ascii="Arial" w:hAnsi="Arial" w:cs="Arial"/>
                <w:b/>
                <w:bCs/>
                <w:sz w:val="20"/>
                <w:szCs w:val="20"/>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541AC915" w14:textId="77777777" w:rsidR="00A15567" w:rsidRPr="009A78A4" w:rsidRDefault="00A15567" w:rsidP="00A15567">
            <w:pPr>
              <w:widowControl w:val="0"/>
              <w:autoSpaceDE w:val="0"/>
              <w:autoSpaceDN w:val="0"/>
              <w:adjustRightInd w:val="0"/>
              <w:rPr>
                <w:rFonts w:ascii="Arial" w:hAnsi="Arial" w:cs="Arial"/>
                <w:bCs/>
                <w:sz w:val="20"/>
                <w:szCs w:val="20"/>
                <w:lang w:val="en-US"/>
              </w:rPr>
            </w:pPr>
            <w:r w:rsidRPr="009A78A4">
              <w:rPr>
                <w:rFonts w:ascii="Arial" w:hAnsi="Arial" w:cs="Arial"/>
                <w:bCs/>
                <w:sz w:val="20"/>
                <w:szCs w:val="20"/>
                <w:lang w:val="en-US"/>
              </w:rPr>
              <w:t>Collaborators</w:t>
            </w:r>
          </w:p>
        </w:tc>
        <w:tc>
          <w:tcPr>
            <w:tcW w:w="2069" w:type="dxa"/>
            <w:tcBorders>
              <w:top w:val="single" w:sz="4" w:space="0" w:color="auto"/>
              <w:left w:val="single" w:sz="4" w:space="0" w:color="auto"/>
              <w:bottom w:val="single" w:sz="4" w:space="0" w:color="auto"/>
              <w:right w:val="single" w:sz="4" w:space="0" w:color="auto"/>
            </w:tcBorders>
            <w:vAlign w:val="center"/>
          </w:tcPr>
          <w:p w14:paraId="22A10DB0" w14:textId="28DE267F" w:rsidR="00A15567" w:rsidRPr="009A78A4" w:rsidRDefault="00A15567" w:rsidP="00A15567">
            <w:pPr>
              <w:pStyle w:val="Textoindependiente"/>
              <w:jc w:val="left"/>
              <w:rPr>
                <w:b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796D15C" w14:textId="77777777" w:rsidR="00A15567" w:rsidRPr="009A78A4" w:rsidRDefault="00A15567" w:rsidP="00A15567">
            <w:pPr>
              <w:widowControl w:val="0"/>
              <w:autoSpaceDE w:val="0"/>
              <w:autoSpaceDN w:val="0"/>
              <w:adjustRightInd w:val="0"/>
              <w:rPr>
                <w:rFonts w:ascii="Arial" w:hAnsi="Arial" w:cs="Arial"/>
                <w:bCs/>
                <w:sz w:val="20"/>
                <w:szCs w:val="20"/>
              </w:rPr>
            </w:pPr>
          </w:p>
        </w:tc>
      </w:tr>
      <w:tr w:rsidR="00A15567" w:rsidRPr="009A78A4" w14:paraId="660EA8CA" w14:textId="77777777" w:rsidTr="00BF015C">
        <w:trPr>
          <w:trHeight w:val="58"/>
        </w:trPr>
        <w:tc>
          <w:tcPr>
            <w:tcW w:w="576" w:type="dxa"/>
            <w:tcBorders>
              <w:top w:val="single" w:sz="4" w:space="0" w:color="auto"/>
              <w:left w:val="single" w:sz="4" w:space="0" w:color="auto"/>
              <w:bottom w:val="single" w:sz="4" w:space="0" w:color="auto"/>
              <w:right w:val="single" w:sz="4" w:space="0" w:color="auto"/>
            </w:tcBorders>
            <w:vAlign w:val="center"/>
          </w:tcPr>
          <w:p w14:paraId="33629AE3" w14:textId="77777777" w:rsidR="00A15567" w:rsidRPr="009A78A4" w:rsidRDefault="00A15567" w:rsidP="00A15567">
            <w:pPr>
              <w:widowControl w:val="0"/>
              <w:autoSpaceDE w:val="0"/>
              <w:autoSpaceDN w:val="0"/>
              <w:adjustRightInd w:val="0"/>
              <w:rPr>
                <w:rFonts w:ascii="Arial" w:hAnsi="Arial" w:cs="Arial"/>
                <w:b/>
                <w:bCs/>
                <w:sz w:val="20"/>
                <w:szCs w:val="20"/>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68DCB70D" w14:textId="77777777" w:rsidR="00A15567" w:rsidRPr="009A78A4" w:rsidRDefault="00A15567" w:rsidP="00A15567">
            <w:pPr>
              <w:widowControl w:val="0"/>
              <w:autoSpaceDE w:val="0"/>
              <w:autoSpaceDN w:val="0"/>
              <w:adjustRightInd w:val="0"/>
              <w:rPr>
                <w:rFonts w:ascii="Arial" w:hAnsi="Arial" w:cs="Arial"/>
                <w:bCs/>
                <w:sz w:val="20"/>
                <w:szCs w:val="20"/>
                <w:lang w:val="en-US"/>
              </w:rPr>
            </w:pPr>
            <w:r w:rsidRPr="009A78A4">
              <w:rPr>
                <w:rFonts w:ascii="Arial" w:hAnsi="Arial" w:cs="Arial"/>
                <w:bCs/>
                <w:sz w:val="20"/>
                <w:szCs w:val="20"/>
                <w:lang w:val="en-US"/>
              </w:rPr>
              <w:t>Compensation to other services</w:t>
            </w:r>
          </w:p>
        </w:tc>
        <w:tc>
          <w:tcPr>
            <w:tcW w:w="2069" w:type="dxa"/>
            <w:tcBorders>
              <w:top w:val="single" w:sz="4" w:space="0" w:color="auto"/>
              <w:left w:val="single" w:sz="4" w:space="0" w:color="auto"/>
              <w:bottom w:val="single" w:sz="4" w:space="0" w:color="auto"/>
              <w:right w:val="single" w:sz="4" w:space="0" w:color="auto"/>
            </w:tcBorders>
            <w:vAlign w:val="center"/>
          </w:tcPr>
          <w:p w14:paraId="76675D96" w14:textId="6D77A4CF" w:rsidR="00A15567" w:rsidRPr="009A78A4" w:rsidRDefault="00A15567" w:rsidP="00A15567">
            <w:pPr>
              <w:pStyle w:val="Textoindependiente"/>
              <w:jc w:val="left"/>
              <w:rPr>
                <w:b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67E4AF6" w14:textId="77777777" w:rsidR="00A15567" w:rsidRPr="009A78A4" w:rsidRDefault="00A15567" w:rsidP="00A15567">
            <w:pPr>
              <w:widowControl w:val="0"/>
              <w:autoSpaceDE w:val="0"/>
              <w:autoSpaceDN w:val="0"/>
              <w:adjustRightInd w:val="0"/>
              <w:rPr>
                <w:rFonts w:ascii="Arial" w:hAnsi="Arial" w:cs="Arial"/>
                <w:bCs/>
                <w:sz w:val="20"/>
                <w:szCs w:val="20"/>
              </w:rPr>
            </w:pPr>
          </w:p>
        </w:tc>
      </w:tr>
      <w:tr w:rsidR="00A15567" w:rsidRPr="009A78A4" w14:paraId="021FEAFC" w14:textId="77777777" w:rsidTr="00BF015C">
        <w:trPr>
          <w:trHeight w:val="58"/>
        </w:trPr>
        <w:tc>
          <w:tcPr>
            <w:tcW w:w="576" w:type="dxa"/>
            <w:tcBorders>
              <w:top w:val="single" w:sz="4" w:space="0" w:color="auto"/>
              <w:left w:val="single" w:sz="4" w:space="0" w:color="auto"/>
              <w:bottom w:val="single" w:sz="4" w:space="0" w:color="auto"/>
              <w:right w:val="single" w:sz="4" w:space="0" w:color="auto"/>
            </w:tcBorders>
            <w:vAlign w:val="center"/>
          </w:tcPr>
          <w:p w14:paraId="5B6E3D19" w14:textId="77777777" w:rsidR="00A15567" w:rsidRPr="009A78A4" w:rsidRDefault="00A15567" w:rsidP="00A15567">
            <w:pPr>
              <w:widowControl w:val="0"/>
              <w:autoSpaceDE w:val="0"/>
              <w:autoSpaceDN w:val="0"/>
              <w:adjustRightInd w:val="0"/>
              <w:rPr>
                <w:rFonts w:ascii="Arial" w:hAnsi="Arial" w:cs="Arial"/>
                <w:b/>
                <w:bCs/>
                <w:sz w:val="20"/>
                <w:szCs w:val="20"/>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2F2AE19E" w14:textId="77777777" w:rsidR="00A15567" w:rsidRPr="009A78A4" w:rsidRDefault="00A15567" w:rsidP="00A15567">
            <w:pPr>
              <w:widowControl w:val="0"/>
              <w:autoSpaceDE w:val="0"/>
              <w:autoSpaceDN w:val="0"/>
              <w:adjustRightInd w:val="0"/>
              <w:rPr>
                <w:rFonts w:ascii="Arial" w:hAnsi="Arial" w:cs="Arial"/>
                <w:bCs/>
                <w:sz w:val="20"/>
                <w:szCs w:val="20"/>
                <w:lang w:val="en-US"/>
              </w:rPr>
            </w:pPr>
            <w:r w:rsidRPr="009A78A4">
              <w:rPr>
                <w:rFonts w:ascii="Arial" w:hAnsi="Arial" w:cs="Arial"/>
                <w:bCs/>
                <w:sz w:val="20"/>
                <w:szCs w:val="20"/>
                <w:lang w:val="en-US"/>
              </w:rPr>
              <w:t>Other staff costs</w:t>
            </w:r>
          </w:p>
        </w:tc>
        <w:tc>
          <w:tcPr>
            <w:tcW w:w="2069" w:type="dxa"/>
            <w:tcBorders>
              <w:top w:val="single" w:sz="4" w:space="0" w:color="auto"/>
              <w:left w:val="single" w:sz="4" w:space="0" w:color="auto"/>
              <w:bottom w:val="single" w:sz="4" w:space="0" w:color="auto"/>
              <w:right w:val="single" w:sz="4" w:space="0" w:color="auto"/>
            </w:tcBorders>
            <w:vAlign w:val="center"/>
          </w:tcPr>
          <w:p w14:paraId="1B1E35B4" w14:textId="77777777" w:rsidR="00A15567" w:rsidRPr="009A78A4" w:rsidRDefault="00A15567" w:rsidP="00A15567">
            <w:pPr>
              <w:pStyle w:val="Textoindependiente"/>
              <w:jc w:val="left"/>
              <w:rPr>
                <w:b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0FF02EB" w14:textId="77777777" w:rsidR="00A15567" w:rsidRPr="009A78A4" w:rsidRDefault="00A15567" w:rsidP="00A15567">
            <w:pPr>
              <w:widowControl w:val="0"/>
              <w:autoSpaceDE w:val="0"/>
              <w:autoSpaceDN w:val="0"/>
              <w:adjustRightInd w:val="0"/>
              <w:rPr>
                <w:rFonts w:ascii="Arial" w:hAnsi="Arial" w:cs="Arial"/>
                <w:bCs/>
                <w:sz w:val="20"/>
                <w:szCs w:val="20"/>
              </w:rPr>
            </w:pPr>
          </w:p>
        </w:tc>
      </w:tr>
      <w:tr w:rsidR="00A15567" w:rsidRPr="00486FE9" w14:paraId="312B6222" w14:textId="77777777" w:rsidTr="00BF015C">
        <w:trPr>
          <w:trHeight w:val="58"/>
        </w:trPr>
        <w:tc>
          <w:tcPr>
            <w:tcW w:w="576" w:type="dxa"/>
            <w:tcBorders>
              <w:top w:val="single" w:sz="4" w:space="0" w:color="auto"/>
              <w:left w:val="single" w:sz="4" w:space="0" w:color="auto"/>
              <w:bottom w:val="single" w:sz="4" w:space="0" w:color="auto"/>
              <w:right w:val="single" w:sz="4" w:space="0" w:color="auto"/>
            </w:tcBorders>
            <w:vAlign w:val="center"/>
          </w:tcPr>
          <w:p w14:paraId="1D867188" w14:textId="77777777" w:rsidR="00A15567" w:rsidRPr="009A78A4" w:rsidRDefault="00A15567" w:rsidP="00A15567">
            <w:pPr>
              <w:widowControl w:val="0"/>
              <w:autoSpaceDE w:val="0"/>
              <w:autoSpaceDN w:val="0"/>
              <w:adjustRightInd w:val="0"/>
              <w:rPr>
                <w:rFonts w:ascii="Arial" w:hAnsi="Arial" w:cs="Arial"/>
                <w:b/>
                <w:bCs/>
                <w:sz w:val="20"/>
                <w:szCs w:val="20"/>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49BE39C9" w14:textId="77777777" w:rsidR="00A15567" w:rsidRPr="009A78A4" w:rsidRDefault="00A15567" w:rsidP="00A15567">
            <w:pPr>
              <w:widowControl w:val="0"/>
              <w:autoSpaceDE w:val="0"/>
              <w:autoSpaceDN w:val="0"/>
              <w:adjustRightInd w:val="0"/>
              <w:rPr>
                <w:rFonts w:ascii="Arial" w:hAnsi="Arial" w:cs="Arial"/>
                <w:bCs/>
                <w:sz w:val="20"/>
                <w:szCs w:val="20"/>
                <w:lang w:val="en-US"/>
              </w:rPr>
            </w:pPr>
            <w:proofErr w:type="spellStart"/>
            <w:r w:rsidRPr="009A78A4">
              <w:rPr>
                <w:rFonts w:ascii="Arial" w:hAnsi="Arial" w:cs="Arial"/>
                <w:bCs/>
                <w:sz w:val="20"/>
                <w:szCs w:val="20"/>
                <w:lang w:val="en-US"/>
              </w:rPr>
              <w:t>II.c</w:t>
            </w:r>
            <w:proofErr w:type="spellEnd"/>
            <w:r w:rsidRPr="009A78A4">
              <w:rPr>
                <w:rFonts w:ascii="Arial" w:hAnsi="Arial" w:cs="Arial"/>
                <w:bCs/>
                <w:sz w:val="20"/>
                <w:szCs w:val="20"/>
                <w:lang w:val="en-US"/>
              </w:rPr>
              <w:t>. Compensation for Pharmacy Service and others</w:t>
            </w:r>
          </w:p>
        </w:tc>
        <w:tc>
          <w:tcPr>
            <w:tcW w:w="2069" w:type="dxa"/>
            <w:tcBorders>
              <w:top w:val="single" w:sz="4" w:space="0" w:color="auto"/>
              <w:left w:val="single" w:sz="4" w:space="0" w:color="auto"/>
              <w:bottom w:val="single" w:sz="4" w:space="0" w:color="auto"/>
              <w:right w:val="single" w:sz="4" w:space="0" w:color="auto"/>
            </w:tcBorders>
            <w:vAlign w:val="center"/>
          </w:tcPr>
          <w:p w14:paraId="21BBBA86" w14:textId="77777777" w:rsidR="00A15567" w:rsidRPr="009A78A4" w:rsidRDefault="00A15567" w:rsidP="00A15567">
            <w:pPr>
              <w:pStyle w:val="Textoindependiente"/>
              <w:jc w:val="left"/>
              <w:rPr>
                <w:b w:val="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39EF6CBD" w14:textId="77777777" w:rsidR="00A15567" w:rsidRPr="009A78A4" w:rsidRDefault="00A15567" w:rsidP="00A15567">
            <w:pPr>
              <w:widowControl w:val="0"/>
              <w:autoSpaceDE w:val="0"/>
              <w:autoSpaceDN w:val="0"/>
              <w:adjustRightInd w:val="0"/>
              <w:rPr>
                <w:rFonts w:ascii="Arial" w:hAnsi="Arial" w:cs="Arial"/>
                <w:bCs/>
                <w:sz w:val="20"/>
                <w:szCs w:val="20"/>
                <w:lang w:val="en-US"/>
              </w:rPr>
            </w:pPr>
          </w:p>
        </w:tc>
      </w:tr>
      <w:tr w:rsidR="00A15567" w:rsidRPr="009A78A4" w14:paraId="40557C75" w14:textId="77777777" w:rsidTr="00BF015C">
        <w:trPr>
          <w:trHeight w:val="58"/>
        </w:trPr>
        <w:tc>
          <w:tcPr>
            <w:tcW w:w="576" w:type="dxa"/>
            <w:tcBorders>
              <w:top w:val="single" w:sz="4" w:space="0" w:color="auto"/>
              <w:left w:val="single" w:sz="4" w:space="0" w:color="auto"/>
              <w:bottom w:val="single" w:sz="4" w:space="0" w:color="auto"/>
              <w:right w:val="single" w:sz="4" w:space="0" w:color="auto"/>
            </w:tcBorders>
            <w:vAlign w:val="center"/>
          </w:tcPr>
          <w:p w14:paraId="6860732A" w14:textId="77777777" w:rsidR="00A15567" w:rsidRPr="009A78A4" w:rsidRDefault="00A15567" w:rsidP="00A15567">
            <w:pPr>
              <w:widowControl w:val="0"/>
              <w:autoSpaceDE w:val="0"/>
              <w:autoSpaceDN w:val="0"/>
              <w:adjustRightInd w:val="0"/>
              <w:rPr>
                <w:rFonts w:ascii="Arial" w:hAnsi="Arial" w:cs="Arial"/>
                <w:b/>
                <w:bCs/>
                <w:sz w:val="20"/>
                <w:szCs w:val="20"/>
                <w:lang w:val="en-US"/>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572EF0AB" w14:textId="77777777" w:rsidR="00A15567" w:rsidRPr="009A78A4" w:rsidRDefault="00A15567" w:rsidP="00A15567">
            <w:pPr>
              <w:widowControl w:val="0"/>
              <w:autoSpaceDE w:val="0"/>
              <w:autoSpaceDN w:val="0"/>
              <w:adjustRightInd w:val="0"/>
              <w:rPr>
                <w:rFonts w:ascii="Arial" w:hAnsi="Arial" w:cs="Arial"/>
                <w:bCs/>
                <w:sz w:val="20"/>
                <w:szCs w:val="20"/>
                <w:lang w:val="en-US"/>
              </w:rPr>
            </w:pPr>
            <w:r w:rsidRPr="009A78A4">
              <w:rPr>
                <w:rFonts w:ascii="Arial" w:hAnsi="Arial" w:cs="Arial"/>
                <w:bCs/>
                <w:sz w:val="20"/>
                <w:szCs w:val="20"/>
                <w:lang w:val="en-US"/>
              </w:rPr>
              <w:t>Pharmacy Service</w:t>
            </w:r>
          </w:p>
        </w:tc>
        <w:tc>
          <w:tcPr>
            <w:tcW w:w="2069" w:type="dxa"/>
            <w:tcBorders>
              <w:top w:val="single" w:sz="4" w:space="0" w:color="auto"/>
              <w:left w:val="single" w:sz="4" w:space="0" w:color="auto"/>
              <w:bottom w:val="single" w:sz="4" w:space="0" w:color="auto"/>
              <w:right w:val="single" w:sz="4" w:space="0" w:color="auto"/>
            </w:tcBorders>
            <w:vAlign w:val="center"/>
          </w:tcPr>
          <w:p w14:paraId="3ED3A4DE" w14:textId="77777777" w:rsidR="00A15567" w:rsidRPr="009A78A4" w:rsidRDefault="00A15567" w:rsidP="00A15567">
            <w:pPr>
              <w:pStyle w:val="Textoindependiente"/>
              <w:jc w:val="left"/>
              <w:rPr>
                <w:b w:val="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58689CD5" w14:textId="77777777" w:rsidR="00A15567" w:rsidRPr="009A78A4" w:rsidRDefault="00A15567" w:rsidP="00A15567">
            <w:pPr>
              <w:widowControl w:val="0"/>
              <w:autoSpaceDE w:val="0"/>
              <w:autoSpaceDN w:val="0"/>
              <w:adjustRightInd w:val="0"/>
              <w:rPr>
                <w:rFonts w:ascii="Arial" w:hAnsi="Arial" w:cs="Arial"/>
                <w:bCs/>
                <w:sz w:val="20"/>
                <w:szCs w:val="20"/>
                <w:lang w:val="en-US"/>
              </w:rPr>
            </w:pPr>
          </w:p>
        </w:tc>
      </w:tr>
      <w:tr w:rsidR="00A15567" w:rsidRPr="00486FE9" w14:paraId="439619D1" w14:textId="77777777" w:rsidTr="00BF015C">
        <w:trPr>
          <w:trHeight w:val="58"/>
        </w:trPr>
        <w:tc>
          <w:tcPr>
            <w:tcW w:w="576" w:type="dxa"/>
            <w:tcBorders>
              <w:top w:val="single" w:sz="4" w:space="0" w:color="auto"/>
              <w:left w:val="single" w:sz="4" w:space="0" w:color="auto"/>
              <w:bottom w:val="single" w:sz="4" w:space="0" w:color="auto"/>
              <w:right w:val="single" w:sz="4" w:space="0" w:color="auto"/>
            </w:tcBorders>
            <w:vAlign w:val="center"/>
            <w:hideMark/>
          </w:tcPr>
          <w:p w14:paraId="2A946F9E" w14:textId="77777777" w:rsidR="00A15567" w:rsidRPr="009A78A4" w:rsidRDefault="00A15567" w:rsidP="00A15567">
            <w:pPr>
              <w:widowControl w:val="0"/>
              <w:autoSpaceDE w:val="0"/>
              <w:autoSpaceDN w:val="0"/>
              <w:adjustRightInd w:val="0"/>
              <w:rPr>
                <w:rFonts w:ascii="Arial" w:hAnsi="Arial" w:cs="Arial"/>
                <w:b/>
                <w:bCs/>
                <w:sz w:val="20"/>
                <w:szCs w:val="20"/>
                <w:lang w:val="en-US"/>
              </w:rPr>
            </w:pPr>
            <w:r w:rsidRPr="009A78A4">
              <w:rPr>
                <w:rFonts w:ascii="Arial" w:hAnsi="Arial" w:cs="Arial"/>
                <w:b/>
                <w:bCs/>
                <w:sz w:val="20"/>
                <w:szCs w:val="20"/>
                <w:lang w:val="en-US"/>
              </w:rPr>
              <w:t>III</w:t>
            </w:r>
          </w:p>
        </w:tc>
        <w:tc>
          <w:tcPr>
            <w:tcW w:w="5560" w:type="dxa"/>
            <w:tcBorders>
              <w:top w:val="single" w:sz="4" w:space="0" w:color="auto"/>
              <w:left w:val="single" w:sz="4" w:space="0" w:color="auto"/>
              <w:bottom w:val="single" w:sz="4" w:space="0" w:color="auto"/>
              <w:right w:val="single" w:sz="4" w:space="0" w:color="auto"/>
            </w:tcBorders>
            <w:vAlign w:val="center"/>
            <w:hideMark/>
          </w:tcPr>
          <w:p w14:paraId="1B8AD572" w14:textId="77777777" w:rsidR="00A15567" w:rsidRPr="009A78A4" w:rsidRDefault="00A15567" w:rsidP="00A15567">
            <w:pPr>
              <w:widowControl w:val="0"/>
              <w:autoSpaceDE w:val="0"/>
              <w:autoSpaceDN w:val="0"/>
              <w:adjustRightInd w:val="0"/>
              <w:rPr>
                <w:rFonts w:ascii="Arial" w:hAnsi="Arial" w:cs="Arial"/>
                <w:bCs/>
                <w:sz w:val="20"/>
                <w:szCs w:val="20"/>
                <w:lang w:val="en-US"/>
              </w:rPr>
            </w:pPr>
            <w:r w:rsidRPr="00B07CDE">
              <w:rPr>
                <w:rFonts w:ascii="Arial" w:hAnsi="Arial" w:cs="Arial"/>
                <w:sz w:val="20"/>
                <w:szCs w:val="20"/>
                <w:lang w:val="en-GB"/>
              </w:rPr>
              <w:t>Patients not completing the Trial</w:t>
            </w:r>
          </w:p>
        </w:tc>
        <w:tc>
          <w:tcPr>
            <w:tcW w:w="2069" w:type="dxa"/>
            <w:tcBorders>
              <w:top w:val="single" w:sz="4" w:space="0" w:color="auto"/>
              <w:left w:val="single" w:sz="4" w:space="0" w:color="auto"/>
              <w:bottom w:val="single" w:sz="4" w:space="0" w:color="auto"/>
              <w:right w:val="single" w:sz="4" w:space="0" w:color="auto"/>
            </w:tcBorders>
            <w:vAlign w:val="center"/>
          </w:tcPr>
          <w:p w14:paraId="382B301C" w14:textId="77777777" w:rsidR="00A15567" w:rsidRPr="009A78A4" w:rsidRDefault="00A15567" w:rsidP="00A15567">
            <w:pPr>
              <w:pStyle w:val="Textoindependiente"/>
              <w:jc w:val="left"/>
              <w:rPr>
                <w:b w:val="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6BE176C3" w14:textId="77777777" w:rsidR="00A15567" w:rsidRPr="009A78A4" w:rsidRDefault="00A15567" w:rsidP="00A15567">
            <w:pPr>
              <w:widowControl w:val="0"/>
              <w:autoSpaceDE w:val="0"/>
              <w:autoSpaceDN w:val="0"/>
              <w:adjustRightInd w:val="0"/>
              <w:rPr>
                <w:rFonts w:ascii="Arial" w:hAnsi="Arial" w:cs="Arial"/>
                <w:bCs/>
                <w:sz w:val="20"/>
                <w:szCs w:val="20"/>
                <w:lang w:val="en-US"/>
              </w:rPr>
            </w:pPr>
          </w:p>
        </w:tc>
      </w:tr>
      <w:tr w:rsidR="00A15567" w:rsidRPr="009A78A4" w14:paraId="45839E71" w14:textId="77777777" w:rsidTr="00A15567">
        <w:trPr>
          <w:trHeight w:val="265"/>
        </w:trPr>
        <w:tc>
          <w:tcPr>
            <w:tcW w:w="576" w:type="dxa"/>
            <w:tcBorders>
              <w:top w:val="single" w:sz="4" w:space="0" w:color="auto"/>
              <w:left w:val="single" w:sz="4" w:space="0" w:color="auto"/>
              <w:bottom w:val="single" w:sz="4" w:space="0" w:color="auto"/>
              <w:right w:val="single" w:sz="4" w:space="0" w:color="auto"/>
            </w:tcBorders>
            <w:vAlign w:val="center"/>
          </w:tcPr>
          <w:p w14:paraId="70692DE1" w14:textId="77777777" w:rsidR="00A15567" w:rsidRPr="009A78A4" w:rsidRDefault="00A15567" w:rsidP="00A15567">
            <w:pPr>
              <w:widowControl w:val="0"/>
              <w:autoSpaceDE w:val="0"/>
              <w:autoSpaceDN w:val="0"/>
              <w:adjustRightInd w:val="0"/>
              <w:rPr>
                <w:rFonts w:ascii="Arial" w:hAnsi="Arial" w:cs="Arial"/>
                <w:b/>
                <w:bCs/>
                <w:sz w:val="20"/>
                <w:szCs w:val="20"/>
                <w:lang w:val="en-US"/>
              </w:rPr>
            </w:pPr>
          </w:p>
        </w:tc>
        <w:tc>
          <w:tcPr>
            <w:tcW w:w="5560" w:type="dxa"/>
            <w:tcBorders>
              <w:top w:val="single" w:sz="4" w:space="0" w:color="auto"/>
              <w:left w:val="single" w:sz="4" w:space="0" w:color="auto"/>
              <w:bottom w:val="single" w:sz="4" w:space="0" w:color="auto"/>
              <w:right w:val="single" w:sz="4" w:space="0" w:color="auto"/>
            </w:tcBorders>
            <w:vAlign w:val="center"/>
          </w:tcPr>
          <w:p w14:paraId="0E121178" w14:textId="77777777" w:rsidR="00A15567" w:rsidRPr="009A78A4" w:rsidRDefault="00A15567" w:rsidP="00A15567">
            <w:pPr>
              <w:widowControl w:val="0"/>
              <w:autoSpaceDE w:val="0"/>
              <w:autoSpaceDN w:val="0"/>
              <w:adjustRightInd w:val="0"/>
              <w:rPr>
                <w:rFonts w:ascii="Arial" w:hAnsi="Arial" w:cs="Arial"/>
                <w:b/>
                <w:bCs/>
                <w:color w:val="000000"/>
                <w:sz w:val="20"/>
                <w:szCs w:val="20"/>
              </w:rPr>
            </w:pPr>
            <w:r w:rsidRPr="009A78A4">
              <w:rPr>
                <w:rFonts w:ascii="Arial" w:hAnsi="Arial" w:cs="Arial"/>
                <w:b/>
                <w:sz w:val="20"/>
                <w:szCs w:val="20"/>
                <w:lang w:val="en-GB"/>
              </w:rPr>
              <w:t>TOTAL TRIAL BUDGET</w:t>
            </w:r>
            <w:r w:rsidRPr="009A78A4">
              <w:rPr>
                <w:rFonts w:ascii="Arial" w:hAnsi="Arial" w:cs="Arial"/>
                <w:b/>
                <w:bCs/>
                <w:color w:val="000000"/>
                <w:sz w:val="20"/>
                <w:szCs w:val="20"/>
                <w:lang w:val="en-GB"/>
              </w:rPr>
              <w:t xml:space="preserve"> </w:t>
            </w:r>
            <w:r w:rsidRPr="009A78A4">
              <w:rPr>
                <w:rFonts w:ascii="Arial" w:hAnsi="Arial" w:cs="Arial"/>
                <w:b/>
                <w:bCs/>
                <w:color w:val="000000"/>
                <w:sz w:val="20"/>
                <w:szCs w:val="20"/>
              </w:rPr>
              <w:t>*</w:t>
            </w:r>
          </w:p>
          <w:p w14:paraId="6634DE77" w14:textId="77777777" w:rsidR="00A15567" w:rsidRPr="009A78A4" w:rsidRDefault="00A15567" w:rsidP="00A15567">
            <w:pPr>
              <w:widowControl w:val="0"/>
              <w:autoSpaceDE w:val="0"/>
              <w:autoSpaceDN w:val="0"/>
              <w:adjustRightInd w:val="0"/>
              <w:rPr>
                <w:rFonts w:ascii="Arial" w:hAnsi="Arial" w:cs="Arial"/>
                <w:b/>
                <w:bCs/>
                <w:color w:val="000000"/>
                <w:sz w:val="20"/>
                <w:szCs w:val="20"/>
              </w:rPr>
            </w:pPr>
          </w:p>
        </w:tc>
        <w:tc>
          <w:tcPr>
            <w:tcW w:w="2069" w:type="dxa"/>
            <w:tcBorders>
              <w:top w:val="single" w:sz="4" w:space="0" w:color="auto"/>
              <w:left w:val="single" w:sz="4" w:space="0" w:color="auto"/>
              <w:bottom w:val="single" w:sz="4" w:space="0" w:color="auto"/>
              <w:right w:val="single" w:sz="4" w:space="0" w:color="auto"/>
            </w:tcBorders>
            <w:vAlign w:val="center"/>
          </w:tcPr>
          <w:p w14:paraId="15476C13" w14:textId="21FA8EC4" w:rsidR="00A15567" w:rsidRPr="009A78A4" w:rsidRDefault="00A15567" w:rsidP="00A15567">
            <w:pPr>
              <w:pStyle w:val="Textoindependiente"/>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009DD81" w14:textId="6AD73651" w:rsidR="00A15567" w:rsidRPr="009A78A4" w:rsidRDefault="00A15567" w:rsidP="00A15567">
            <w:pPr>
              <w:pStyle w:val="Textoindependiente"/>
              <w:jc w:val="left"/>
              <w:rPr>
                <w:sz w:val="20"/>
                <w:szCs w:val="20"/>
              </w:rPr>
            </w:pPr>
          </w:p>
        </w:tc>
      </w:tr>
    </w:tbl>
    <w:p w14:paraId="5925666C" w14:textId="77777777" w:rsidR="00F74852" w:rsidRPr="00D44BC9" w:rsidRDefault="00F74852" w:rsidP="00F74852">
      <w:pPr>
        <w:widowControl w:val="0"/>
        <w:autoSpaceDE w:val="0"/>
        <w:autoSpaceDN w:val="0"/>
        <w:adjustRightInd w:val="0"/>
        <w:jc w:val="both"/>
        <w:rPr>
          <w:rFonts w:ascii="Arial" w:hAnsi="Arial" w:cs="Arial"/>
          <w:b/>
          <w:bCs/>
          <w:sz w:val="20"/>
          <w:szCs w:val="20"/>
          <w:lang w:val="en-GB"/>
        </w:rPr>
      </w:pPr>
    </w:p>
    <w:p w14:paraId="0AD720C8" w14:textId="7E6BFEB9" w:rsidR="00F74852" w:rsidRPr="00D44BC9" w:rsidRDefault="00F74852" w:rsidP="00F74852">
      <w:pPr>
        <w:ind w:right="6"/>
        <w:rPr>
          <w:rFonts w:ascii="Arial" w:hAnsi="Arial" w:cs="Arial"/>
          <w:color w:val="000000"/>
          <w:sz w:val="20"/>
          <w:szCs w:val="20"/>
          <w:lang w:val="en-GB"/>
        </w:rPr>
      </w:pPr>
      <w:r w:rsidRPr="00D44BC9">
        <w:rPr>
          <w:rFonts w:ascii="Arial" w:hAnsi="Arial" w:cs="Arial"/>
          <w:sz w:val="20"/>
          <w:szCs w:val="20"/>
          <w:lang w:val="en-GB"/>
        </w:rPr>
        <w:t xml:space="preserve">* The budget for complete, assessable patients is </w:t>
      </w:r>
      <w:r w:rsidR="0030271D" w:rsidRPr="008168A8">
        <w:rPr>
          <w:rFonts w:ascii="Arial" w:hAnsi="Arial" w:cs="Arial"/>
          <w:b/>
          <w:bCs/>
          <w:color w:val="000000"/>
          <w:sz w:val="20"/>
          <w:szCs w:val="20"/>
          <w:lang w:val="en-US"/>
        </w:rPr>
        <w:t xml:space="preserve">12203.54 </w:t>
      </w:r>
      <w:proofErr w:type="gramStart"/>
      <w:r w:rsidRPr="008168A8">
        <w:rPr>
          <w:rFonts w:ascii="Arial" w:hAnsi="Arial" w:cs="Arial"/>
          <w:b/>
          <w:bCs/>
          <w:sz w:val="20"/>
          <w:szCs w:val="20"/>
          <w:lang w:val="en-GB"/>
        </w:rPr>
        <w:t>€</w:t>
      </w:r>
      <w:r w:rsidRPr="00D44BC9">
        <w:rPr>
          <w:rFonts w:ascii="Arial" w:hAnsi="Arial" w:cs="Arial"/>
          <w:sz w:val="20"/>
          <w:szCs w:val="20"/>
          <w:lang w:val="en-GB"/>
        </w:rPr>
        <w:t xml:space="preserve">  to</w:t>
      </w:r>
      <w:proofErr w:type="gramEnd"/>
      <w:r w:rsidRPr="00D44BC9">
        <w:rPr>
          <w:rFonts w:ascii="Arial" w:hAnsi="Arial" w:cs="Arial"/>
          <w:sz w:val="20"/>
          <w:szCs w:val="20"/>
          <w:lang w:val="en-GB"/>
        </w:rPr>
        <w:t xml:space="preserve"> which </w:t>
      </w:r>
      <w:r w:rsidRPr="008168A8">
        <w:rPr>
          <w:rFonts w:ascii="Arial" w:hAnsi="Arial" w:cs="Arial"/>
          <w:b/>
          <w:bCs/>
          <w:sz w:val="20"/>
          <w:szCs w:val="20"/>
          <w:lang w:val="en-GB"/>
        </w:rPr>
        <w:t>€</w:t>
      </w:r>
      <w:r w:rsidR="0030271D" w:rsidRPr="008168A8">
        <w:rPr>
          <w:rFonts w:ascii="Arial" w:hAnsi="Arial" w:cs="Arial"/>
          <w:b/>
          <w:bCs/>
          <w:sz w:val="20"/>
          <w:szCs w:val="20"/>
          <w:lang w:val="en-GB"/>
        </w:rPr>
        <w:t>1</w:t>
      </w:r>
      <w:r w:rsidRPr="008168A8">
        <w:rPr>
          <w:rFonts w:ascii="Arial" w:hAnsi="Arial" w:cs="Arial"/>
          <w:b/>
          <w:bCs/>
          <w:sz w:val="20"/>
          <w:szCs w:val="20"/>
          <w:lang w:val="en-GB"/>
        </w:rPr>
        <w:t>500</w:t>
      </w:r>
      <w:r w:rsidRPr="00D44BC9">
        <w:rPr>
          <w:rFonts w:ascii="Arial" w:hAnsi="Arial" w:cs="Arial"/>
          <w:sz w:val="20"/>
          <w:szCs w:val="20"/>
          <w:lang w:val="en-GB"/>
        </w:rPr>
        <w:t xml:space="preserve"> have been added as set forth in article 2 of </w:t>
      </w:r>
      <w:r w:rsidRPr="008168A8">
        <w:rPr>
          <w:rFonts w:ascii="Arial" w:hAnsi="Arial" w:cs="Arial"/>
          <w:sz w:val="20"/>
          <w:szCs w:val="20"/>
          <w:lang w:val="en-GB"/>
        </w:rPr>
        <w:t>the Resolution of 16 July 2009, of the Ministry of Health</w:t>
      </w:r>
      <w:r w:rsidRPr="00D44BC9">
        <w:rPr>
          <w:rFonts w:ascii="Arial" w:hAnsi="Arial" w:cs="Arial"/>
          <w:sz w:val="20"/>
          <w:szCs w:val="20"/>
          <w:lang w:val="en-GB"/>
        </w:rPr>
        <w:t xml:space="preserve"> [2009/8925)</w:t>
      </w:r>
    </w:p>
    <w:p w14:paraId="4C533EA3" w14:textId="77777777" w:rsidR="009539BF" w:rsidRDefault="009539BF" w:rsidP="009539BF">
      <w:pPr>
        <w:widowControl w:val="0"/>
        <w:autoSpaceDE w:val="0"/>
        <w:autoSpaceDN w:val="0"/>
        <w:adjustRightInd w:val="0"/>
        <w:jc w:val="both"/>
        <w:rPr>
          <w:rFonts w:ascii="Arial" w:hAnsi="Arial" w:cs="Arial"/>
          <w:b/>
          <w:bCs/>
          <w:sz w:val="20"/>
          <w:szCs w:val="20"/>
          <w:lang w:val="en-GB"/>
        </w:rPr>
      </w:pPr>
    </w:p>
    <w:p w14:paraId="1A3047DF"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55FB5CA8"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7B772213"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13D3B52B"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05249699"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604A5302"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69195A81"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3C49574D"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1E32C733"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3B658ED0"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1B0506CC"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25487806" w14:textId="77777777" w:rsidR="00B74DCC" w:rsidRDefault="00B74DCC" w:rsidP="009539BF">
      <w:pPr>
        <w:widowControl w:val="0"/>
        <w:autoSpaceDE w:val="0"/>
        <w:autoSpaceDN w:val="0"/>
        <w:adjustRightInd w:val="0"/>
        <w:jc w:val="both"/>
        <w:rPr>
          <w:rFonts w:ascii="Arial" w:hAnsi="Arial" w:cs="Arial"/>
          <w:b/>
          <w:bCs/>
          <w:sz w:val="20"/>
          <w:szCs w:val="20"/>
          <w:lang w:val="en-GB"/>
        </w:rPr>
      </w:pPr>
    </w:p>
    <w:p w14:paraId="3343CDB0" w14:textId="77777777" w:rsidR="00B74DCC" w:rsidRPr="001410D4" w:rsidRDefault="00B74DCC" w:rsidP="009539BF">
      <w:pPr>
        <w:widowControl w:val="0"/>
        <w:autoSpaceDE w:val="0"/>
        <w:autoSpaceDN w:val="0"/>
        <w:adjustRightInd w:val="0"/>
        <w:jc w:val="both"/>
        <w:rPr>
          <w:rFonts w:ascii="Arial" w:hAnsi="Arial" w:cs="Arial"/>
          <w:b/>
          <w:bCs/>
          <w:sz w:val="20"/>
          <w:szCs w:val="20"/>
          <w:lang w:val="en-GB"/>
        </w:rPr>
      </w:pPr>
    </w:p>
    <w:p w14:paraId="3096D5BF" w14:textId="77777777" w:rsidR="009539BF" w:rsidRPr="008168A8" w:rsidRDefault="009539BF" w:rsidP="009539BF">
      <w:pPr>
        <w:jc w:val="center"/>
        <w:rPr>
          <w:rFonts w:ascii="Arial" w:hAnsi="Arial" w:cs="Arial"/>
          <w:sz w:val="20"/>
          <w:szCs w:val="20"/>
          <w:lang w:val="en-GB"/>
        </w:rPr>
      </w:pPr>
      <w:r w:rsidRPr="008168A8">
        <w:rPr>
          <w:rFonts w:ascii="Arial" w:hAnsi="Arial" w:cs="Arial"/>
          <w:sz w:val="20"/>
          <w:szCs w:val="20"/>
          <w:lang w:val="en-GB"/>
        </w:rPr>
        <w:t>THESE AMOUNTS DO NOT INCLUDE VAT</w:t>
      </w:r>
    </w:p>
    <w:p w14:paraId="2592D4C2" w14:textId="77777777" w:rsidR="009539BF" w:rsidRPr="009A78A4" w:rsidRDefault="009539BF" w:rsidP="009539BF">
      <w:pPr>
        <w:widowControl w:val="0"/>
        <w:autoSpaceDE w:val="0"/>
        <w:autoSpaceDN w:val="0"/>
        <w:adjustRightInd w:val="0"/>
        <w:jc w:val="both"/>
        <w:rPr>
          <w:rFonts w:ascii="Arial" w:hAnsi="Arial" w:cs="Arial"/>
          <w:b/>
          <w:bCs/>
          <w:sz w:val="20"/>
          <w:szCs w:val="20"/>
          <w:lang w:val="en-GB"/>
        </w:rPr>
      </w:pPr>
    </w:p>
    <w:p w14:paraId="0CF8DE30" w14:textId="77777777" w:rsidR="009539BF" w:rsidRPr="009A78A4" w:rsidRDefault="009539BF" w:rsidP="009539BF">
      <w:pPr>
        <w:jc w:val="center"/>
        <w:rPr>
          <w:rFonts w:ascii="Arial" w:hAnsi="Arial" w:cs="Arial"/>
          <w:bCs/>
          <w:i/>
          <w:sz w:val="20"/>
          <w:szCs w:val="20"/>
          <w:lang w:val="en-US"/>
        </w:rPr>
      </w:pPr>
    </w:p>
    <w:tbl>
      <w:tblPr>
        <w:tblW w:w="7243" w:type="dxa"/>
        <w:jc w:val="center"/>
        <w:tblCellMar>
          <w:left w:w="70" w:type="dxa"/>
          <w:right w:w="70" w:type="dxa"/>
        </w:tblCellMar>
        <w:tblLook w:val="0000" w:firstRow="0" w:lastRow="0" w:firstColumn="0" w:lastColumn="0" w:noHBand="0" w:noVBand="0"/>
      </w:tblPr>
      <w:tblGrid>
        <w:gridCol w:w="2808"/>
        <w:gridCol w:w="975"/>
        <w:gridCol w:w="3460"/>
      </w:tblGrid>
      <w:tr w:rsidR="006D5444" w:rsidRPr="006D5444" w14:paraId="3468CA96" w14:textId="77777777" w:rsidTr="003C2E2C">
        <w:trPr>
          <w:trHeight w:val="600"/>
          <w:jc w:val="center"/>
        </w:trPr>
        <w:tc>
          <w:tcPr>
            <w:tcW w:w="2808" w:type="dxa"/>
            <w:tcBorders>
              <w:top w:val="single" w:sz="8" w:space="0" w:color="auto"/>
              <w:left w:val="single" w:sz="8" w:space="0" w:color="auto"/>
              <w:bottom w:val="single" w:sz="4" w:space="0" w:color="auto"/>
              <w:right w:val="single" w:sz="8" w:space="0" w:color="auto"/>
            </w:tcBorders>
            <w:shd w:val="clear" w:color="auto" w:fill="C0C0C0"/>
            <w:noWrap/>
            <w:vAlign w:val="center"/>
          </w:tcPr>
          <w:p w14:paraId="42708465" w14:textId="77777777" w:rsidR="009539BF" w:rsidRPr="009A78A4" w:rsidRDefault="009539BF" w:rsidP="00BF015C">
            <w:pPr>
              <w:jc w:val="center"/>
              <w:rPr>
                <w:rFonts w:ascii="Arial" w:hAnsi="Arial" w:cs="Arial"/>
                <w:b/>
                <w:bCs/>
                <w:sz w:val="20"/>
                <w:szCs w:val="20"/>
              </w:rPr>
            </w:pPr>
            <w:r w:rsidRPr="009A78A4">
              <w:rPr>
                <w:rFonts w:ascii="Arial" w:hAnsi="Arial" w:cs="Arial"/>
                <w:b/>
                <w:bCs/>
                <w:sz w:val="20"/>
                <w:szCs w:val="20"/>
              </w:rPr>
              <w:t>VISITS</w:t>
            </w:r>
          </w:p>
        </w:tc>
        <w:tc>
          <w:tcPr>
            <w:tcW w:w="975" w:type="dxa"/>
            <w:tcBorders>
              <w:top w:val="single" w:sz="8" w:space="0" w:color="auto"/>
              <w:left w:val="single" w:sz="8" w:space="0" w:color="auto"/>
              <w:bottom w:val="single" w:sz="4" w:space="0" w:color="auto"/>
              <w:right w:val="single" w:sz="8" w:space="0" w:color="auto"/>
            </w:tcBorders>
            <w:shd w:val="clear" w:color="auto" w:fill="C0C0C0"/>
            <w:noWrap/>
            <w:vAlign w:val="center"/>
          </w:tcPr>
          <w:p w14:paraId="7193EFEE" w14:textId="77777777" w:rsidR="009539BF" w:rsidRPr="009A78A4" w:rsidRDefault="009539BF" w:rsidP="00BF015C">
            <w:pPr>
              <w:jc w:val="center"/>
              <w:rPr>
                <w:rFonts w:ascii="Arial" w:hAnsi="Arial" w:cs="Arial"/>
                <w:b/>
                <w:bCs/>
                <w:sz w:val="20"/>
                <w:szCs w:val="20"/>
              </w:rPr>
            </w:pPr>
            <w:r w:rsidRPr="009A78A4">
              <w:rPr>
                <w:rFonts w:ascii="Arial" w:hAnsi="Arial" w:cs="Arial"/>
                <w:b/>
                <w:bCs/>
                <w:sz w:val="20"/>
                <w:szCs w:val="20"/>
              </w:rPr>
              <w:t>COST PER VISITA</w:t>
            </w:r>
          </w:p>
        </w:tc>
        <w:tc>
          <w:tcPr>
            <w:tcW w:w="3460" w:type="dxa"/>
            <w:tcBorders>
              <w:top w:val="single" w:sz="8" w:space="0" w:color="auto"/>
              <w:left w:val="single" w:sz="8" w:space="0" w:color="auto"/>
              <w:bottom w:val="single" w:sz="4" w:space="0" w:color="auto"/>
              <w:right w:val="single" w:sz="8" w:space="0" w:color="auto"/>
            </w:tcBorders>
            <w:shd w:val="clear" w:color="auto" w:fill="C0C0C0"/>
            <w:vAlign w:val="center"/>
          </w:tcPr>
          <w:p w14:paraId="5368641D" w14:textId="77777777" w:rsidR="009539BF" w:rsidRPr="009A78A4" w:rsidRDefault="009539BF" w:rsidP="00BF015C">
            <w:pPr>
              <w:jc w:val="center"/>
              <w:rPr>
                <w:rFonts w:ascii="Arial" w:hAnsi="Arial" w:cs="Arial"/>
                <w:b/>
                <w:bCs/>
                <w:sz w:val="20"/>
                <w:szCs w:val="20"/>
              </w:rPr>
            </w:pPr>
            <w:r w:rsidRPr="009A78A4">
              <w:rPr>
                <w:rFonts w:ascii="Arial" w:hAnsi="Arial" w:cs="Arial"/>
                <w:b/>
                <w:bCs/>
                <w:sz w:val="20"/>
                <w:szCs w:val="20"/>
              </w:rPr>
              <w:t xml:space="preserve">I. </w:t>
            </w:r>
            <w:proofErr w:type="spellStart"/>
            <w:r w:rsidRPr="009A78A4">
              <w:rPr>
                <w:rFonts w:ascii="Arial" w:hAnsi="Arial" w:cs="Arial"/>
                <w:b/>
                <w:bCs/>
                <w:sz w:val="20"/>
                <w:szCs w:val="20"/>
              </w:rPr>
              <w:t>Extraordinaty</w:t>
            </w:r>
            <w:proofErr w:type="spellEnd"/>
            <w:r w:rsidRPr="009A78A4">
              <w:rPr>
                <w:rFonts w:ascii="Arial" w:hAnsi="Arial" w:cs="Arial"/>
                <w:b/>
                <w:bCs/>
                <w:sz w:val="20"/>
                <w:szCs w:val="20"/>
              </w:rPr>
              <w:t xml:space="preserve"> </w:t>
            </w:r>
            <w:proofErr w:type="spellStart"/>
            <w:r w:rsidRPr="009A78A4">
              <w:rPr>
                <w:rFonts w:ascii="Arial" w:hAnsi="Arial" w:cs="Arial"/>
                <w:b/>
                <w:bCs/>
                <w:sz w:val="20"/>
                <w:szCs w:val="20"/>
              </w:rPr>
              <w:t>tests</w:t>
            </w:r>
            <w:proofErr w:type="spellEnd"/>
            <w:r w:rsidRPr="009A78A4">
              <w:rPr>
                <w:rFonts w:ascii="Arial" w:hAnsi="Arial" w:cs="Arial"/>
                <w:b/>
                <w:bCs/>
                <w:sz w:val="20"/>
                <w:szCs w:val="20"/>
              </w:rPr>
              <w:t xml:space="preserve"> </w:t>
            </w:r>
            <w:proofErr w:type="spellStart"/>
            <w:r w:rsidRPr="009A78A4">
              <w:rPr>
                <w:rFonts w:ascii="Arial" w:hAnsi="Arial" w:cs="Arial"/>
                <w:b/>
                <w:bCs/>
                <w:sz w:val="20"/>
                <w:szCs w:val="20"/>
              </w:rPr>
              <w:t>procedures</w:t>
            </w:r>
            <w:proofErr w:type="spellEnd"/>
          </w:p>
        </w:tc>
      </w:tr>
      <w:tr w:rsidR="006D5444" w:rsidRPr="006D5444" w14:paraId="7988210C" w14:textId="77777777" w:rsidTr="003C2E2C">
        <w:trPr>
          <w:trHeight w:val="255"/>
          <w:jc w:val="center"/>
        </w:trPr>
        <w:tc>
          <w:tcPr>
            <w:tcW w:w="2808" w:type="dxa"/>
            <w:tcBorders>
              <w:top w:val="single" w:sz="4" w:space="0" w:color="auto"/>
              <w:left w:val="single" w:sz="4" w:space="0" w:color="auto"/>
              <w:bottom w:val="single" w:sz="4" w:space="0" w:color="auto"/>
              <w:right w:val="single" w:sz="8" w:space="0" w:color="auto"/>
            </w:tcBorders>
            <w:shd w:val="clear" w:color="auto" w:fill="C0C0C0"/>
            <w:noWrap/>
            <w:vAlign w:val="center"/>
          </w:tcPr>
          <w:p w14:paraId="169BFF11" w14:textId="77777777" w:rsidR="009539BF" w:rsidRPr="009A78A4" w:rsidRDefault="009539BF" w:rsidP="00BF015C">
            <w:pPr>
              <w:rPr>
                <w:rFonts w:ascii="Arial" w:hAnsi="Arial" w:cs="Arial"/>
                <w:b/>
                <w:bCs/>
                <w:sz w:val="20"/>
                <w:szCs w:val="20"/>
              </w:rPr>
            </w:pPr>
            <w:proofErr w:type="spellStart"/>
            <w:r w:rsidRPr="008168A8">
              <w:rPr>
                <w:rFonts w:ascii="Arial" w:hAnsi="Arial" w:cs="Arial"/>
                <w:color w:val="000000"/>
                <w:sz w:val="20"/>
                <w:szCs w:val="20"/>
              </w:rPr>
              <w:t>Screening</w:t>
            </w:r>
            <w:proofErr w:type="spellEnd"/>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7994FBC0" w14:textId="3069F231"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38AFE04" w14:textId="77777777" w:rsidR="009539BF" w:rsidRPr="009A78A4" w:rsidRDefault="009539BF" w:rsidP="00BF015C">
            <w:pPr>
              <w:rPr>
                <w:rFonts w:ascii="Arial" w:hAnsi="Arial" w:cs="Arial"/>
                <w:sz w:val="20"/>
                <w:szCs w:val="20"/>
              </w:rPr>
            </w:pPr>
            <w:r w:rsidRPr="009A78A4">
              <w:rPr>
                <w:rFonts w:ascii="Arial" w:hAnsi="Arial" w:cs="Arial"/>
                <w:sz w:val="20"/>
                <w:szCs w:val="20"/>
              </w:rPr>
              <w:t> </w:t>
            </w:r>
          </w:p>
        </w:tc>
      </w:tr>
      <w:tr w:rsidR="006D5444" w:rsidRPr="006D5444" w14:paraId="2AA71F8B" w14:textId="77777777" w:rsidTr="003C2E2C">
        <w:trPr>
          <w:trHeight w:val="255"/>
          <w:jc w:val="center"/>
        </w:trPr>
        <w:tc>
          <w:tcPr>
            <w:tcW w:w="2808" w:type="dxa"/>
            <w:tcBorders>
              <w:top w:val="single" w:sz="4" w:space="0" w:color="auto"/>
              <w:left w:val="single" w:sz="4" w:space="0" w:color="auto"/>
              <w:bottom w:val="single" w:sz="4" w:space="0" w:color="auto"/>
              <w:right w:val="single" w:sz="8" w:space="0" w:color="auto"/>
            </w:tcBorders>
            <w:shd w:val="clear" w:color="auto" w:fill="C0C0C0"/>
            <w:noWrap/>
            <w:vAlign w:val="center"/>
          </w:tcPr>
          <w:p w14:paraId="3A1B1139" w14:textId="5DD3BB3D"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3B708CE7" w14:textId="6B7D1BDD"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7DA418C" w14:textId="77777777" w:rsidR="009539BF" w:rsidRPr="009A78A4" w:rsidRDefault="009539BF" w:rsidP="00BF015C">
            <w:pPr>
              <w:rPr>
                <w:rFonts w:ascii="Arial" w:hAnsi="Arial" w:cs="Arial"/>
                <w:sz w:val="20"/>
                <w:szCs w:val="20"/>
              </w:rPr>
            </w:pPr>
          </w:p>
        </w:tc>
      </w:tr>
      <w:tr w:rsidR="006D5444" w:rsidRPr="006D5444" w14:paraId="2F6B9896" w14:textId="77777777" w:rsidTr="003C2E2C">
        <w:trPr>
          <w:trHeight w:val="255"/>
          <w:jc w:val="center"/>
        </w:trPr>
        <w:tc>
          <w:tcPr>
            <w:tcW w:w="2808" w:type="dxa"/>
            <w:tcBorders>
              <w:top w:val="single" w:sz="4" w:space="0" w:color="auto"/>
              <w:left w:val="single" w:sz="4" w:space="0" w:color="auto"/>
              <w:bottom w:val="single" w:sz="4" w:space="0" w:color="auto"/>
              <w:right w:val="single" w:sz="8" w:space="0" w:color="auto"/>
            </w:tcBorders>
            <w:shd w:val="clear" w:color="auto" w:fill="C0C0C0"/>
            <w:noWrap/>
            <w:vAlign w:val="center"/>
          </w:tcPr>
          <w:p w14:paraId="2AFE06C4" w14:textId="1EC2ED3A"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6E564D1D" w14:textId="39A2D3DD"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FD94F69" w14:textId="77777777" w:rsidR="009539BF" w:rsidRPr="009A78A4" w:rsidRDefault="009539BF" w:rsidP="00BF015C">
            <w:pPr>
              <w:rPr>
                <w:rFonts w:ascii="Arial" w:hAnsi="Arial" w:cs="Arial"/>
                <w:sz w:val="20"/>
                <w:szCs w:val="20"/>
              </w:rPr>
            </w:pPr>
          </w:p>
        </w:tc>
      </w:tr>
      <w:tr w:rsidR="006D5444" w:rsidRPr="006D5444" w14:paraId="291284E0" w14:textId="77777777" w:rsidTr="003C2E2C">
        <w:trPr>
          <w:trHeight w:val="255"/>
          <w:jc w:val="center"/>
        </w:trPr>
        <w:tc>
          <w:tcPr>
            <w:tcW w:w="2808" w:type="dxa"/>
            <w:tcBorders>
              <w:top w:val="single" w:sz="4" w:space="0" w:color="auto"/>
              <w:left w:val="single" w:sz="4" w:space="0" w:color="auto"/>
              <w:bottom w:val="single" w:sz="4" w:space="0" w:color="auto"/>
              <w:right w:val="single" w:sz="8" w:space="0" w:color="auto"/>
            </w:tcBorders>
            <w:shd w:val="clear" w:color="auto" w:fill="C0C0C0"/>
            <w:noWrap/>
            <w:vAlign w:val="center"/>
          </w:tcPr>
          <w:p w14:paraId="7B4A70BB" w14:textId="37138A49"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71D3A5E0" w14:textId="36A69263"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F8F6A99" w14:textId="77777777" w:rsidR="009539BF" w:rsidRPr="009A78A4" w:rsidRDefault="009539BF" w:rsidP="00BF015C">
            <w:pPr>
              <w:rPr>
                <w:rFonts w:ascii="Arial" w:hAnsi="Arial" w:cs="Arial"/>
                <w:sz w:val="20"/>
                <w:szCs w:val="20"/>
              </w:rPr>
            </w:pPr>
          </w:p>
        </w:tc>
      </w:tr>
      <w:tr w:rsidR="006D5444" w:rsidRPr="006D5444" w14:paraId="28B45A25" w14:textId="77777777" w:rsidTr="003C2E2C">
        <w:trPr>
          <w:trHeight w:val="255"/>
          <w:jc w:val="center"/>
        </w:trPr>
        <w:tc>
          <w:tcPr>
            <w:tcW w:w="2808" w:type="dxa"/>
            <w:tcBorders>
              <w:top w:val="single" w:sz="4" w:space="0" w:color="auto"/>
              <w:left w:val="single" w:sz="4" w:space="0" w:color="auto"/>
              <w:bottom w:val="single" w:sz="4" w:space="0" w:color="auto"/>
              <w:right w:val="single" w:sz="8" w:space="0" w:color="auto"/>
            </w:tcBorders>
            <w:shd w:val="clear" w:color="auto" w:fill="C0C0C0"/>
            <w:noWrap/>
            <w:vAlign w:val="center"/>
          </w:tcPr>
          <w:p w14:paraId="4953D9EF" w14:textId="03ACDF8D"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30DC917F" w14:textId="2F4AB649"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8C68FA7" w14:textId="77777777" w:rsidR="009539BF" w:rsidRPr="009A78A4" w:rsidRDefault="009539BF" w:rsidP="00BF015C">
            <w:pPr>
              <w:rPr>
                <w:rFonts w:ascii="Arial" w:hAnsi="Arial" w:cs="Arial"/>
                <w:sz w:val="20"/>
                <w:szCs w:val="20"/>
              </w:rPr>
            </w:pPr>
          </w:p>
        </w:tc>
      </w:tr>
      <w:tr w:rsidR="006D5444" w:rsidRPr="006D5444" w14:paraId="422FA24B" w14:textId="77777777" w:rsidTr="003C2E2C">
        <w:trPr>
          <w:trHeight w:val="255"/>
          <w:jc w:val="center"/>
        </w:trPr>
        <w:tc>
          <w:tcPr>
            <w:tcW w:w="2808" w:type="dxa"/>
            <w:tcBorders>
              <w:top w:val="single" w:sz="4" w:space="0" w:color="auto"/>
              <w:left w:val="single" w:sz="4" w:space="0" w:color="auto"/>
              <w:bottom w:val="single" w:sz="4" w:space="0" w:color="auto"/>
              <w:right w:val="single" w:sz="8" w:space="0" w:color="auto"/>
            </w:tcBorders>
            <w:shd w:val="clear" w:color="auto" w:fill="C0C0C0"/>
            <w:noWrap/>
            <w:vAlign w:val="center"/>
          </w:tcPr>
          <w:p w14:paraId="50491A2E" w14:textId="1A08CD36"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1F7E284F" w14:textId="603FCB96"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5DD311F" w14:textId="77777777" w:rsidR="009539BF" w:rsidRPr="009A78A4" w:rsidRDefault="009539BF" w:rsidP="00BF015C">
            <w:pPr>
              <w:rPr>
                <w:rFonts w:ascii="Arial" w:hAnsi="Arial" w:cs="Arial"/>
                <w:sz w:val="20"/>
                <w:szCs w:val="20"/>
              </w:rPr>
            </w:pPr>
          </w:p>
        </w:tc>
      </w:tr>
      <w:tr w:rsidR="006D5444" w:rsidRPr="006D5444" w14:paraId="118736EA" w14:textId="77777777" w:rsidTr="003C2E2C">
        <w:trPr>
          <w:trHeight w:val="255"/>
          <w:jc w:val="center"/>
        </w:trPr>
        <w:tc>
          <w:tcPr>
            <w:tcW w:w="2808" w:type="dxa"/>
            <w:tcBorders>
              <w:top w:val="single" w:sz="4" w:space="0" w:color="auto"/>
              <w:left w:val="single" w:sz="4" w:space="0" w:color="auto"/>
              <w:bottom w:val="single" w:sz="4" w:space="0" w:color="auto"/>
              <w:right w:val="single" w:sz="8" w:space="0" w:color="auto"/>
            </w:tcBorders>
            <w:shd w:val="clear" w:color="auto" w:fill="C0C0C0"/>
            <w:noWrap/>
            <w:vAlign w:val="center"/>
          </w:tcPr>
          <w:p w14:paraId="3EFEE00D" w14:textId="5EB551CE"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52E62239" w14:textId="0A7214C2"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1BBB3D4" w14:textId="77777777" w:rsidR="009539BF" w:rsidRPr="009A78A4" w:rsidRDefault="009539BF" w:rsidP="00BF015C">
            <w:pPr>
              <w:rPr>
                <w:rFonts w:ascii="Arial" w:hAnsi="Arial" w:cs="Arial"/>
                <w:sz w:val="20"/>
                <w:szCs w:val="20"/>
              </w:rPr>
            </w:pPr>
          </w:p>
        </w:tc>
      </w:tr>
      <w:tr w:rsidR="006D5444" w:rsidRPr="006D5444" w14:paraId="36755522" w14:textId="77777777" w:rsidTr="003C2E2C">
        <w:trPr>
          <w:trHeight w:val="255"/>
          <w:jc w:val="center"/>
        </w:trPr>
        <w:tc>
          <w:tcPr>
            <w:tcW w:w="2808" w:type="dxa"/>
            <w:tcBorders>
              <w:top w:val="single" w:sz="4" w:space="0" w:color="auto"/>
              <w:left w:val="single" w:sz="4" w:space="0" w:color="auto"/>
              <w:bottom w:val="single" w:sz="4" w:space="0" w:color="auto"/>
              <w:right w:val="single" w:sz="8" w:space="0" w:color="auto"/>
            </w:tcBorders>
            <w:shd w:val="clear" w:color="auto" w:fill="C0C0C0"/>
            <w:noWrap/>
            <w:vAlign w:val="center"/>
          </w:tcPr>
          <w:p w14:paraId="7B095E6D" w14:textId="6D1026B9"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3178877D" w14:textId="55931318"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7F2A50B" w14:textId="77777777" w:rsidR="009539BF" w:rsidRPr="009A78A4" w:rsidRDefault="009539BF" w:rsidP="00BF015C">
            <w:pPr>
              <w:rPr>
                <w:rFonts w:ascii="Arial" w:hAnsi="Arial" w:cs="Arial"/>
                <w:sz w:val="20"/>
                <w:szCs w:val="20"/>
              </w:rPr>
            </w:pPr>
          </w:p>
        </w:tc>
      </w:tr>
      <w:tr w:rsidR="006D5444" w:rsidRPr="006D5444" w14:paraId="78B962AB"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04FE1848" w14:textId="1FAA6DB6"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22F62992" w14:textId="0650578A"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8A58E58" w14:textId="77777777" w:rsidR="009539BF" w:rsidRPr="009A78A4" w:rsidRDefault="009539BF" w:rsidP="00BF015C">
            <w:pPr>
              <w:rPr>
                <w:rFonts w:ascii="Arial" w:hAnsi="Arial" w:cs="Arial"/>
                <w:sz w:val="20"/>
                <w:szCs w:val="20"/>
              </w:rPr>
            </w:pPr>
          </w:p>
        </w:tc>
      </w:tr>
      <w:tr w:rsidR="006D5444" w:rsidRPr="006D5444" w14:paraId="74D9C1DE"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186A671F" w14:textId="683FA52C"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4502D38C" w14:textId="533AF81D"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87A800C" w14:textId="77777777" w:rsidR="009539BF" w:rsidRPr="009A78A4" w:rsidRDefault="009539BF" w:rsidP="00BF015C">
            <w:pPr>
              <w:rPr>
                <w:rFonts w:ascii="Arial" w:hAnsi="Arial" w:cs="Arial"/>
                <w:sz w:val="20"/>
                <w:szCs w:val="20"/>
              </w:rPr>
            </w:pPr>
          </w:p>
        </w:tc>
      </w:tr>
      <w:tr w:rsidR="006D5444" w:rsidRPr="006D5444" w14:paraId="3042F51F"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40D3D113" w14:textId="6CB082D1"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1908A9DC" w14:textId="184D461B"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C691C3C" w14:textId="77777777" w:rsidR="009539BF" w:rsidRPr="009A78A4" w:rsidRDefault="009539BF" w:rsidP="00BF015C">
            <w:pPr>
              <w:rPr>
                <w:rFonts w:ascii="Arial" w:hAnsi="Arial" w:cs="Arial"/>
                <w:sz w:val="20"/>
                <w:szCs w:val="20"/>
              </w:rPr>
            </w:pPr>
          </w:p>
        </w:tc>
      </w:tr>
      <w:tr w:rsidR="006D5444" w:rsidRPr="006D5444" w14:paraId="59D75B68"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5EFD15AF" w14:textId="4A97731A"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2E35BDA1" w14:textId="67873DEB"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EB8A845" w14:textId="77777777" w:rsidR="009539BF" w:rsidRPr="009A78A4" w:rsidRDefault="009539BF" w:rsidP="00BF015C">
            <w:pPr>
              <w:rPr>
                <w:rFonts w:ascii="Arial" w:hAnsi="Arial" w:cs="Arial"/>
                <w:sz w:val="20"/>
                <w:szCs w:val="20"/>
              </w:rPr>
            </w:pPr>
          </w:p>
        </w:tc>
      </w:tr>
      <w:tr w:rsidR="006D5444" w:rsidRPr="006D5444" w14:paraId="030DDE26"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73351A9C" w14:textId="2F278AEE"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574AB9B2" w14:textId="4A5F3E7B"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8C2D893" w14:textId="77777777" w:rsidR="009539BF" w:rsidRPr="009A78A4" w:rsidRDefault="009539BF" w:rsidP="00BF015C">
            <w:pPr>
              <w:rPr>
                <w:rFonts w:ascii="Arial" w:hAnsi="Arial" w:cs="Arial"/>
                <w:sz w:val="20"/>
                <w:szCs w:val="20"/>
              </w:rPr>
            </w:pPr>
          </w:p>
        </w:tc>
      </w:tr>
      <w:tr w:rsidR="006D5444" w:rsidRPr="006D5444" w14:paraId="33263149"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681F7FBC" w14:textId="1B09A82D"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1B743BCC" w14:textId="42ECD3EB"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526B52F" w14:textId="77777777" w:rsidR="009539BF" w:rsidRPr="009A78A4" w:rsidRDefault="009539BF" w:rsidP="00BF015C">
            <w:pPr>
              <w:rPr>
                <w:rFonts w:ascii="Arial" w:hAnsi="Arial" w:cs="Arial"/>
                <w:sz w:val="20"/>
                <w:szCs w:val="20"/>
              </w:rPr>
            </w:pPr>
          </w:p>
        </w:tc>
      </w:tr>
      <w:tr w:rsidR="006D5444" w:rsidRPr="006D5444" w14:paraId="4E6BB9A2"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60A863C5" w14:textId="5C858669"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37087427" w14:textId="128AB30B"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A5CD21C" w14:textId="77777777" w:rsidR="009539BF" w:rsidRPr="009A78A4" w:rsidRDefault="009539BF" w:rsidP="00BF015C">
            <w:pPr>
              <w:rPr>
                <w:rFonts w:ascii="Arial" w:hAnsi="Arial" w:cs="Arial"/>
                <w:sz w:val="20"/>
                <w:szCs w:val="20"/>
              </w:rPr>
            </w:pPr>
          </w:p>
        </w:tc>
      </w:tr>
      <w:tr w:rsidR="006D5444" w:rsidRPr="006D5444" w14:paraId="6D543DCA"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21E88C22" w14:textId="09824F9A" w:rsidR="009539BF" w:rsidRPr="008168A8" w:rsidRDefault="009539BF" w:rsidP="00BF015C">
            <w:pPr>
              <w:rPr>
                <w:rFonts w:ascii="Arial" w:hAnsi="Arial" w:cs="Arial"/>
                <w:color w:val="000000"/>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7154AF18" w14:textId="6E036A36" w:rsidR="009539BF" w:rsidRPr="008168A8" w:rsidRDefault="009539BF" w:rsidP="00BF015C">
            <w:pPr>
              <w:rPr>
                <w:rFonts w:ascii="Arial" w:hAnsi="Arial" w:cs="Arial"/>
                <w:color w:val="000000"/>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8CE1524" w14:textId="77777777" w:rsidR="009539BF" w:rsidRPr="009A78A4" w:rsidRDefault="009539BF" w:rsidP="00BF015C">
            <w:pPr>
              <w:rPr>
                <w:rFonts w:ascii="Arial" w:hAnsi="Arial" w:cs="Arial"/>
                <w:sz w:val="20"/>
                <w:szCs w:val="20"/>
              </w:rPr>
            </w:pPr>
          </w:p>
        </w:tc>
      </w:tr>
      <w:tr w:rsidR="006D5444" w:rsidRPr="006D5444" w14:paraId="109D7FDB" w14:textId="77777777" w:rsidTr="003C2E2C">
        <w:trPr>
          <w:trHeight w:val="29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339B6648" w14:textId="6734782C"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6BAFA39B" w14:textId="140E82D2"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C246E24" w14:textId="77777777" w:rsidR="009539BF" w:rsidRPr="009A78A4" w:rsidRDefault="009539BF" w:rsidP="00BF015C">
            <w:pPr>
              <w:rPr>
                <w:rFonts w:ascii="Arial" w:hAnsi="Arial" w:cs="Arial"/>
                <w:sz w:val="20"/>
                <w:szCs w:val="20"/>
              </w:rPr>
            </w:pPr>
          </w:p>
        </w:tc>
      </w:tr>
      <w:tr w:rsidR="006D5444" w:rsidRPr="006D5444" w14:paraId="2F5DD991"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63A18664" w14:textId="62F316C9"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46AD85D1" w14:textId="0BBD66AB"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9F37474" w14:textId="77777777" w:rsidR="009539BF" w:rsidRPr="009A78A4" w:rsidRDefault="009539BF" w:rsidP="00BF015C">
            <w:pPr>
              <w:rPr>
                <w:rFonts w:ascii="Arial" w:hAnsi="Arial" w:cs="Arial"/>
                <w:sz w:val="20"/>
                <w:szCs w:val="20"/>
              </w:rPr>
            </w:pPr>
          </w:p>
        </w:tc>
      </w:tr>
      <w:tr w:rsidR="009A78A4" w:rsidRPr="009A78A4" w14:paraId="10477AD9"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02D24CE8" w14:textId="22BDFEF4"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58DD04EC" w14:textId="7C186052"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212A4C2" w14:textId="77777777" w:rsidR="009539BF" w:rsidRPr="009A78A4" w:rsidRDefault="009539BF" w:rsidP="00BF015C">
            <w:pPr>
              <w:rPr>
                <w:rFonts w:ascii="Arial" w:hAnsi="Arial" w:cs="Arial"/>
                <w:sz w:val="20"/>
                <w:szCs w:val="20"/>
              </w:rPr>
            </w:pPr>
          </w:p>
        </w:tc>
      </w:tr>
      <w:tr w:rsidR="009A78A4" w:rsidRPr="009A78A4" w14:paraId="16173DE5"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21409E8A" w14:textId="6DEA99A0"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470EE774" w14:textId="4E341E74"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1D22662" w14:textId="77777777" w:rsidR="009539BF" w:rsidRPr="009A78A4" w:rsidRDefault="009539BF" w:rsidP="00BF015C">
            <w:pPr>
              <w:rPr>
                <w:rFonts w:ascii="Arial" w:hAnsi="Arial" w:cs="Arial"/>
                <w:sz w:val="20"/>
                <w:szCs w:val="20"/>
              </w:rPr>
            </w:pPr>
          </w:p>
        </w:tc>
      </w:tr>
      <w:tr w:rsidR="009A78A4" w:rsidRPr="009A78A4" w14:paraId="77F24832"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14AE27D3" w14:textId="5C1477CC"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783A94E1" w14:textId="40811AF0"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A6E63A9" w14:textId="77777777" w:rsidR="009539BF" w:rsidRPr="009A78A4" w:rsidRDefault="009539BF" w:rsidP="00BF015C">
            <w:pPr>
              <w:rPr>
                <w:rFonts w:ascii="Arial" w:hAnsi="Arial" w:cs="Arial"/>
                <w:sz w:val="20"/>
                <w:szCs w:val="20"/>
              </w:rPr>
            </w:pPr>
          </w:p>
        </w:tc>
      </w:tr>
      <w:tr w:rsidR="009A78A4" w:rsidRPr="009A78A4" w14:paraId="1E3E92E5"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24C8A578" w14:textId="1844C3E0"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4080B773" w14:textId="33F33803"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50A7BDD" w14:textId="77777777" w:rsidR="009539BF" w:rsidRPr="009A78A4" w:rsidRDefault="009539BF" w:rsidP="00BF015C">
            <w:pPr>
              <w:rPr>
                <w:rFonts w:ascii="Arial" w:hAnsi="Arial" w:cs="Arial"/>
                <w:sz w:val="20"/>
                <w:szCs w:val="20"/>
              </w:rPr>
            </w:pPr>
          </w:p>
        </w:tc>
      </w:tr>
      <w:tr w:rsidR="009A78A4" w:rsidRPr="009A78A4" w14:paraId="7D157A31"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61962B37" w14:textId="211B1808"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5904B685" w14:textId="14B8A83B"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4DAE87B" w14:textId="77777777" w:rsidR="009539BF" w:rsidRPr="009A78A4" w:rsidRDefault="009539BF" w:rsidP="00BF015C">
            <w:pPr>
              <w:rPr>
                <w:rFonts w:ascii="Arial" w:hAnsi="Arial" w:cs="Arial"/>
                <w:sz w:val="20"/>
                <w:szCs w:val="20"/>
              </w:rPr>
            </w:pPr>
          </w:p>
        </w:tc>
      </w:tr>
      <w:tr w:rsidR="009A78A4" w:rsidRPr="009A78A4" w14:paraId="189A8223"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3BFD9CE4" w14:textId="2775B277" w:rsidR="009539BF" w:rsidRPr="009A78A4" w:rsidRDefault="009539BF" w:rsidP="00BF015C">
            <w:pPr>
              <w:rPr>
                <w:rFonts w:ascii="Arial" w:hAnsi="Arial" w:cs="Arial"/>
                <w:b/>
                <w:bCs/>
                <w:sz w:val="20"/>
                <w:szCs w:val="20"/>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0B78B0AC" w14:textId="0B1A8A72"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01E61CB" w14:textId="77777777" w:rsidR="009539BF" w:rsidRPr="009A78A4" w:rsidRDefault="009539BF" w:rsidP="00BF015C">
            <w:pPr>
              <w:rPr>
                <w:rFonts w:ascii="Arial" w:hAnsi="Arial" w:cs="Arial"/>
                <w:sz w:val="20"/>
                <w:szCs w:val="20"/>
              </w:rPr>
            </w:pPr>
          </w:p>
        </w:tc>
      </w:tr>
      <w:tr w:rsidR="009A78A4" w:rsidRPr="009A78A4" w14:paraId="670118E3" w14:textId="77777777" w:rsidTr="003C2E2C">
        <w:trPr>
          <w:trHeight w:val="255"/>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7A7F46F0" w14:textId="694C449D" w:rsidR="009539BF" w:rsidRPr="009A78A4" w:rsidRDefault="009539BF" w:rsidP="00BF015C">
            <w:pPr>
              <w:rPr>
                <w:rFonts w:ascii="Arial" w:hAnsi="Arial" w:cs="Arial"/>
                <w:b/>
                <w:bCs/>
                <w:sz w:val="20"/>
                <w:szCs w:val="20"/>
                <w:lang w:val="en-US"/>
              </w:rPr>
            </w:pP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7FD1574D" w14:textId="143DF4EF" w:rsidR="009539BF" w:rsidRPr="009A78A4" w:rsidRDefault="009539BF" w:rsidP="00BF015C">
            <w:pPr>
              <w:rPr>
                <w:rFonts w:ascii="Arial" w:hAnsi="Arial" w:cs="Arial"/>
                <w:sz w:val="20"/>
                <w:szCs w:val="20"/>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D0F1764" w14:textId="77777777" w:rsidR="009539BF" w:rsidRPr="009A78A4" w:rsidRDefault="009539BF" w:rsidP="00BF015C">
            <w:pPr>
              <w:rPr>
                <w:rFonts w:ascii="Arial" w:hAnsi="Arial" w:cs="Arial"/>
                <w:sz w:val="20"/>
                <w:szCs w:val="20"/>
              </w:rPr>
            </w:pPr>
          </w:p>
        </w:tc>
      </w:tr>
      <w:tr w:rsidR="009A78A4" w:rsidRPr="009A78A4" w14:paraId="12652C40" w14:textId="77777777" w:rsidTr="003C2E2C">
        <w:trPr>
          <w:trHeight w:val="643"/>
          <w:jc w:val="center"/>
        </w:trPr>
        <w:tc>
          <w:tcPr>
            <w:tcW w:w="2808"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3024BA32" w14:textId="77777777" w:rsidR="009539BF" w:rsidRPr="009A78A4" w:rsidRDefault="009539BF" w:rsidP="00BF015C">
            <w:pPr>
              <w:rPr>
                <w:rFonts w:ascii="Arial" w:hAnsi="Arial" w:cs="Arial"/>
                <w:b/>
                <w:bCs/>
                <w:sz w:val="20"/>
                <w:szCs w:val="20"/>
                <w:lang w:val="en-US"/>
              </w:rPr>
            </w:pPr>
            <w:r w:rsidRPr="008168A8">
              <w:rPr>
                <w:rFonts w:ascii="Arial" w:hAnsi="Arial" w:cs="Arial"/>
                <w:b/>
                <w:bCs/>
                <w:sz w:val="20"/>
                <w:szCs w:val="20"/>
              </w:rPr>
              <w:t>TOTAL</w:t>
            </w:r>
          </w:p>
        </w:tc>
        <w:tc>
          <w:tcPr>
            <w:tcW w:w="975" w:type="dxa"/>
            <w:tcBorders>
              <w:top w:val="single" w:sz="4" w:space="0" w:color="auto"/>
              <w:left w:val="single" w:sz="8" w:space="0" w:color="auto"/>
              <w:bottom w:val="single" w:sz="4" w:space="0" w:color="auto"/>
              <w:right w:val="single" w:sz="8" w:space="0" w:color="auto"/>
            </w:tcBorders>
            <w:shd w:val="clear" w:color="auto" w:fill="auto"/>
            <w:noWrap/>
          </w:tcPr>
          <w:p w14:paraId="0C07E210" w14:textId="27EA2D2C" w:rsidR="009539BF" w:rsidRPr="009A78A4" w:rsidRDefault="009539BF" w:rsidP="00BF015C">
            <w:pPr>
              <w:rPr>
                <w:rFonts w:ascii="Arial" w:hAnsi="Arial" w:cs="Arial"/>
                <w:sz w:val="20"/>
                <w:szCs w:val="20"/>
                <w:lang w:val="en-US"/>
              </w:rPr>
            </w:pPr>
          </w:p>
        </w:tc>
        <w:tc>
          <w:tcPr>
            <w:tcW w:w="34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57847BF" w14:textId="77777777" w:rsidR="009539BF" w:rsidRPr="009A78A4" w:rsidRDefault="009539BF" w:rsidP="00BF015C">
            <w:pPr>
              <w:rPr>
                <w:rFonts w:ascii="Arial" w:hAnsi="Arial" w:cs="Arial"/>
                <w:sz w:val="20"/>
                <w:szCs w:val="20"/>
                <w:lang w:val="en-US"/>
              </w:rPr>
            </w:pPr>
          </w:p>
        </w:tc>
      </w:tr>
    </w:tbl>
    <w:p w14:paraId="4E5F6020" w14:textId="77777777" w:rsidR="009539BF" w:rsidRPr="009A78A4" w:rsidRDefault="009539BF" w:rsidP="009539BF">
      <w:pPr>
        <w:widowControl w:val="0"/>
        <w:autoSpaceDE w:val="0"/>
        <w:autoSpaceDN w:val="0"/>
        <w:adjustRightInd w:val="0"/>
        <w:jc w:val="both"/>
        <w:rPr>
          <w:rFonts w:ascii="Arial" w:hAnsi="Arial" w:cs="Arial"/>
          <w:b/>
          <w:bCs/>
          <w:sz w:val="20"/>
          <w:szCs w:val="20"/>
        </w:rPr>
      </w:pPr>
    </w:p>
    <w:p w14:paraId="2EA721F9" w14:textId="77777777" w:rsidR="009539BF" w:rsidRPr="009A78A4" w:rsidRDefault="009539BF" w:rsidP="009539BF">
      <w:pPr>
        <w:widowControl w:val="0"/>
        <w:autoSpaceDE w:val="0"/>
        <w:autoSpaceDN w:val="0"/>
        <w:adjustRightInd w:val="0"/>
        <w:jc w:val="both"/>
        <w:rPr>
          <w:rFonts w:ascii="Arial" w:hAnsi="Arial" w:cs="Arial"/>
          <w:b/>
          <w:bCs/>
          <w:sz w:val="20"/>
          <w:szCs w:val="20"/>
          <w:lang w:val="en-US"/>
        </w:rPr>
      </w:pPr>
    </w:p>
    <w:p w14:paraId="5CCF14A3" w14:textId="77777777" w:rsidR="009539BF" w:rsidRPr="008168A8" w:rsidRDefault="009539BF" w:rsidP="009539BF">
      <w:pPr>
        <w:jc w:val="both"/>
        <w:rPr>
          <w:rFonts w:ascii="Arial" w:hAnsi="Arial" w:cs="Arial"/>
          <w:bCs/>
          <w:iCs/>
          <w:sz w:val="20"/>
          <w:szCs w:val="20"/>
          <w:lang w:val="en-US"/>
        </w:rPr>
      </w:pPr>
      <w:r w:rsidRPr="008168A8">
        <w:rPr>
          <w:rFonts w:ascii="Arial" w:hAnsi="Arial" w:cs="Arial"/>
          <w:bCs/>
          <w:iCs/>
          <w:sz w:val="20"/>
          <w:szCs w:val="20"/>
          <w:lang w:val="en-US"/>
        </w:rPr>
        <w:t xml:space="preserve">**Administrative Fee is not related to the no. of enrolled patients </w:t>
      </w:r>
    </w:p>
    <w:p w14:paraId="0F57A07D" w14:textId="77777777" w:rsidR="009539BF" w:rsidRPr="008168A8" w:rsidRDefault="009539BF" w:rsidP="009539BF">
      <w:pPr>
        <w:jc w:val="both"/>
        <w:rPr>
          <w:rFonts w:ascii="Arial" w:hAnsi="Arial" w:cs="Arial"/>
          <w:bCs/>
          <w:iCs/>
          <w:sz w:val="20"/>
          <w:szCs w:val="20"/>
          <w:lang w:val="en-US"/>
        </w:rPr>
      </w:pPr>
    </w:p>
    <w:p w14:paraId="75A006ED" w14:textId="77777777" w:rsidR="00D65006" w:rsidRDefault="00D65006" w:rsidP="009539BF">
      <w:pPr>
        <w:jc w:val="both"/>
        <w:textAlignment w:val="baseline"/>
        <w:rPr>
          <w:rFonts w:ascii="Arial" w:hAnsi="Arial" w:cs="Arial"/>
          <w:b/>
          <w:bCs/>
          <w:sz w:val="20"/>
          <w:szCs w:val="20"/>
          <w:u w:val="single"/>
          <w:lang w:val="en-US"/>
        </w:rPr>
      </w:pPr>
    </w:p>
    <w:p w14:paraId="7B517CDD" w14:textId="261102AA" w:rsidR="009539BF" w:rsidRDefault="009539BF" w:rsidP="009539BF">
      <w:pPr>
        <w:jc w:val="both"/>
        <w:textAlignment w:val="baseline"/>
        <w:rPr>
          <w:rFonts w:ascii="Arial" w:hAnsi="Arial" w:cs="Arial"/>
          <w:b/>
          <w:bCs/>
          <w:sz w:val="20"/>
          <w:szCs w:val="20"/>
          <w:lang w:val="en-US"/>
        </w:rPr>
      </w:pPr>
      <w:r w:rsidRPr="009A78A4">
        <w:rPr>
          <w:rFonts w:ascii="Arial" w:hAnsi="Arial" w:cs="Arial"/>
          <w:b/>
          <w:bCs/>
          <w:sz w:val="20"/>
          <w:szCs w:val="20"/>
          <w:u w:val="single"/>
          <w:lang w:val="en-US"/>
        </w:rPr>
        <w:t xml:space="preserve">Fee </w:t>
      </w:r>
      <w:proofErr w:type="gramStart"/>
      <w:r w:rsidRPr="009A78A4">
        <w:rPr>
          <w:rFonts w:ascii="Arial" w:hAnsi="Arial" w:cs="Arial"/>
          <w:b/>
          <w:bCs/>
          <w:sz w:val="20"/>
          <w:szCs w:val="20"/>
          <w:u w:val="single"/>
          <w:lang w:val="en-US"/>
        </w:rPr>
        <w:t>Per</w:t>
      </w:r>
      <w:proofErr w:type="gramEnd"/>
      <w:r w:rsidRPr="009A78A4">
        <w:rPr>
          <w:rFonts w:ascii="Arial" w:hAnsi="Arial" w:cs="Arial"/>
          <w:b/>
          <w:bCs/>
          <w:sz w:val="20"/>
          <w:szCs w:val="20"/>
          <w:u w:val="single"/>
          <w:lang w:val="en-US"/>
        </w:rPr>
        <w:t xml:space="preserve"> Completed Subject</w:t>
      </w:r>
      <w:r w:rsidRPr="009A78A4">
        <w:rPr>
          <w:rFonts w:ascii="Arial" w:hAnsi="Arial" w:cs="Arial"/>
          <w:b/>
          <w:bCs/>
          <w:sz w:val="20"/>
          <w:szCs w:val="20"/>
          <w:lang w:val="en-US"/>
        </w:rPr>
        <w:t>:</w:t>
      </w:r>
    </w:p>
    <w:p w14:paraId="471DEC9C" w14:textId="77777777" w:rsidR="00D65006" w:rsidRDefault="00D65006" w:rsidP="009539BF">
      <w:pPr>
        <w:jc w:val="both"/>
        <w:textAlignment w:val="baseline"/>
        <w:rPr>
          <w:rFonts w:ascii="Arial" w:hAnsi="Arial" w:cs="Arial"/>
          <w:b/>
          <w:bCs/>
          <w:sz w:val="20"/>
          <w:szCs w:val="20"/>
          <w:lang w:val="en-US"/>
        </w:rPr>
      </w:pPr>
    </w:p>
    <w:p w14:paraId="66186AA7" w14:textId="77777777" w:rsidR="00D65006" w:rsidRPr="009A78A4" w:rsidRDefault="00D65006" w:rsidP="009539BF">
      <w:pPr>
        <w:jc w:val="both"/>
        <w:textAlignment w:val="baseline"/>
        <w:rPr>
          <w:rFonts w:ascii="Arial" w:hAnsi="Arial" w:cs="Arial"/>
          <w:b/>
          <w:bCs/>
          <w:sz w:val="20"/>
          <w:szCs w:val="20"/>
          <w:u w:val="single"/>
          <w:lang w:val="en-US"/>
        </w:rPr>
      </w:pPr>
    </w:p>
    <w:p w14:paraId="003012AA" w14:textId="77777777" w:rsidR="009539BF" w:rsidRPr="009A78A4" w:rsidRDefault="009539BF" w:rsidP="009539BF">
      <w:pPr>
        <w:jc w:val="both"/>
        <w:rPr>
          <w:rFonts w:ascii="Arial" w:hAnsi="Arial" w:cs="Arial"/>
          <w:sz w:val="20"/>
          <w:szCs w:val="20"/>
          <w:lang w:val="en-US"/>
        </w:rPr>
      </w:pPr>
      <w:r w:rsidRPr="009A78A4">
        <w:rPr>
          <w:rFonts w:ascii="Arial" w:hAnsi="Arial" w:cs="Arial"/>
          <w:sz w:val="20"/>
          <w:szCs w:val="20"/>
          <w:lang w:val="en-US"/>
        </w:rPr>
        <w:t>A detailed breakdown of the Study Budget can be found in the table above. CRO shall not be responsible for ensuring that Foundation makes any payments in this APPENDIX II to the Principal Investigator, Study Personnel and its internal departments.</w:t>
      </w:r>
    </w:p>
    <w:p w14:paraId="4F48B848" w14:textId="77777777" w:rsidR="009539BF" w:rsidRPr="009A78A4" w:rsidRDefault="009539BF" w:rsidP="009539BF">
      <w:pPr>
        <w:jc w:val="both"/>
        <w:rPr>
          <w:rFonts w:ascii="Arial" w:hAnsi="Arial" w:cs="Arial"/>
          <w:sz w:val="20"/>
          <w:szCs w:val="20"/>
          <w:lang w:val="en-US"/>
        </w:rPr>
      </w:pPr>
    </w:p>
    <w:p w14:paraId="33D288A9" w14:textId="77777777" w:rsidR="009539BF" w:rsidRPr="009A78A4" w:rsidRDefault="009539BF" w:rsidP="009539BF">
      <w:pPr>
        <w:jc w:val="both"/>
        <w:rPr>
          <w:rFonts w:ascii="Arial" w:hAnsi="Arial" w:cs="Arial"/>
          <w:sz w:val="20"/>
          <w:szCs w:val="20"/>
          <w:lang w:val="en-US"/>
        </w:rPr>
      </w:pPr>
      <w:r w:rsidRPr="009A78A4">
        <w:rPr>
          <w:rFonts w:ascii="Arial" w:hAnsi="Arial" w:cs="Arial"/>
          <w:b/>
          <w:bCs/>
          <w:sz w:val="20"/>
          <w:szCs w:val="20"/>
          <w:u w:val="single"/>
          <w:lang w:val="en-US"/>
        </w:rPr>
        <w:t>Other Payments:</w:t>
      </w:r>
    </w:p>
    <w:p w14:paraId="2ED18FD7" w14:textId="77777777" w:rsidR="009539BF" w:rsidRPr="008168A8" w:rsidRDefault="009539BF" w:rsidP="009539BF">
      <w:pPr>
        <w:jc w:val="both"/>
        <w:textAlignment w:val="baseline"/>
        <w:rPr>
          <w:rFonts w:ascii="Arial" w:hAnsi="Arial" w:cs="Arial"/>
          <w:sz w:val="20"/>
          <w:szCs w:val="20"/>
          <w:lang w:val="en-US"/>
        </w:rPr>
      </w:pPr>
    </w:p>
    <w:p w14:paraId="3887F9C8" w14:textId="77777777" w:rsidR="009539BF" w:rsidRPr="009A78A4" w:rsidRDefault="009539BF" w:rsidP="009539BF">
      <w:pPr>
        <w:jc w:val="both"/>
        <w:textAlignment w:val="baseline"/>
        <w:rPr>
          <w:rFonts w:ascii="Arial" w:hAnsi="Arial" w:cs="Arial"/>
          <w:sz w:val="20"/>
          <w:szCs w:val="20"/>
          <w:lang w:val="en-US"/>
        </w:rPr>
      </w:pPr>
      <w:r w:rsidRPr="009A78A4">
        <w:rPr>
          <w:rFonts w:ascii="Arial" w:hAnsi="Arial" w:cs="Arial"/>
          <w:sz w:val="20"/>
          <w:szCs w:val="20"/>
          <w:lang w:val="en-US"/>
        </w:rPr>
        <w:lastRenderedPageBreak/>
        <w:t>Payment for other fees or expenses that are not included in the Fees per Completed Subject (as defined above) will be made according to the Foundation’s fees as per published list of costs or up to the maximum amount established by the Sponsor according to the rates that constitutes fair market value.</w:t>
      </w:r>
    </w:p>
    <w:p w14:paraId="53863CDB" w14:textId="77777777" w:rsidR="009539BF" w:rsidRPr="009A78A4" w:rsidRDefault="009539BF" w:rsidP="009539BF">
      <w:pPr>
        <w:ind w:left="720"/>
        <w:jc w:val="both"/>
        <w:textAlignment w:val="baseline"/>
        <w:rPr>
          <w:rFonts w:ascii="Arial" w:hAnsi="Arial" w:cs="Arial"/>
          <w:sz w:val="20"/>
          <w:szCs w:val="20"/>
          <w:lang w:val="en-US"/>
        </w:rPr>
      </w:pPr>
    </w:p>
    <w:p w14:paraId="5FD9772C" w14:textId="11A4FB7A" w:rsidR="009539BF" w:rsidRPr="009A78A4" w:rsidRDefault="009539BF" w:rsidP="009539BF">
      <w:pPr>
        <w:jc w:val="both"/>
        <w:textAlignment w:val="baseline"/>
        <w:rPr>
          <w:rFonts w:ascii="Arial" w:hAnsi="Arial" w:cs="Arial"/>
          <w:sz w:val="20"/>
          <w:szCs w:val="20"/>
          <w:lang w:val="en-US"/>
        </w:rPr>
      </w:pPr>
      <w:r w:rsidRPr="009A78A4">
        <w:rPr>
          <w:rFonts w:ascii="Arial" w:hAnsi="Arial" w:cs="Arial"/>
          <w:sz w:val="20"/>
          <w:szCs w:val="20"/>
          <w:lang w:val="en-US"/>
        </w:rPr>
        <w:t>Foundation shall submit invoices for Services performed and expenses incurred under this section, all payments will be made within </w:t>
      </w:r>
      <w:r w:rsidR="009E6AEA" w:rsidRPr="009A78A4">
        <w:rPr>
          <w:rFonts w:ascii="Arial" w:hAnsi="Arial" w:cs="Arial"/>
          <w:sz w:val="20"/>
          <w:szCs w:val="20"/>
          <w:lang w:val="en-US"/>
        </w:rPr>
        <w:t>forty-five</w:t>
      </w:r>
      <w:r w:rsidRPr="009A78A4">
        <w:rPr>
          <w:rFonts w:ascii="Arial" w:hAnsi="Arial" w:cs="Arial"/>
          <w:sz w:val="20"/>
          <w:szCs w:val="20"/>
          <w:lang w:val="en-US"/>
        </w:rPr>
        <w:t> (45) days of receipt from the date of receipt of valid invoice in accordance with this Payment Schedule.  All payments will be made by electronic wire to the bank account stated above.   </w:t>
      </w:r>
    </w:p>
    <w:p w14:paraId="34BDB61E" w14:textId="77777777" w:rsidR="009539BF" w:rsidRPr="009A78A4" w:rsidRDefault="009539BF" w:rsidP="009539BF">
      <w:pPr>
        <w:jc w:val="both"/>
        <w:rPr>
          <w:rFonts w:ascii="Arial" w:hAnsi="Arial" w:cs="Arial"/>
          <w:sz w:val="20"/>
          <w:szCs w:val="20"/>
          <w:lang w:val="en-US"/>
        </w:rPr>
      </w:pPr>
    </w:p>
    <w:p w14:paraId="6D005C49" w14:textId="77777777" w:rsidR="009539BF" w:rsidRPr="009A78A4" w:rsidRDefault="009539BF" w:rsidP="009539BF">
      <w:pPr>
        <w:jc w:val="both"/>
        <w:rPr>
          <w:rFonts w:ascii="Arial" w:hAnsi="Arial" w:cs="Arial"/>
          <w:sz w:val="20"/>
          <w:szCs w:val="20"/>
          <w:lang w:val="en-US"/>
        </w:rPr>
      </w:pPr>
    </w:p>
    <w:p w14:paraId="41E14FFC" w14:textId="77777777" w:rsidR="009539BF" w:rsidRPr="009A78A4" w:rsidRDefault="009539BF" w:rsidP="009539BF">
      <w:pPr>
        <w:jc w:val="both"/>
        <w:rPr>
          <w:rFonts w:ascii="Arial" w:hAnsi="Arial" w:cs="Arial"/>
          <w:sz w:val="20"/>
          <w:szCs w:val="20"/>
          <w:lang w:val="en-US"/>
        </w:rPr>
      </w:pPr>
    </w:p>
    <w:tbl>
      <w:tblPr>
        <w:tblW w:w="9972" w:type="dxa"/>
        <w:tblInd w:w="276" w:type="dxa"/>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1E0" w:firstRow="1" w:lastRow="1" w:firstColumn="1" w:lastColumn="1" w:noHBand="0" w:noVBand="0"/>
      </w:tblPr>
      <w:tblGrid>
        <w:gridCol w:w="2724"/>
        <w:gridCol w:w="1651"/>
        <w:gridCol w:w="1589"/>
        <w:gridCol w:w="4008"/>
      </w:tblGrid>
      <w:tr w:rsidR="009539BF" w:rsidRPr="00486FE9" w14:paraId="01827D97" w14:textId="77777777" w:rsidTr="00BF015C">
        <w:trPr>
          <w:trHeight w:val="473"/>
        </w:trPr>
        <w:tc>
          <w:tcPr>
            <w:tcW w:w="9972" w:type="dxa"/>
            <w:gridSpan w:val="4"/>
            <w:tcBorders>
              <w:top w:val="dashDotStroked" w:sz="24" w:space="0" w:color="auto"/>
              <w:left w:val="single" w:sz="4" w:space="0" w:color="auto"/>
              <w:bottom w:val="thinThickLargeGap" w:sz="2" w:space="0" w:color="auto"/>
              <w:right w:val="single" w:sz="4" w:space="0" w:color="auto"/>
            </w:tcBorders>
            <w:shd w:val="clear" w:color="auto" w:fill="E6E6E6"/>
            <w:vAlign w:val="center"/>
            <w:hideMark/>
          </w:tcPr>
          <w:p w14:paraId="7BC64CF0" w14:textId="3518A0F4" w:rsidR="009539BF" w:rsidRPr="008168A8" w:rsidRDefault="004125C2" w:rsidP="00BF015C">
            <w:pPr>
              <w:pStyle w:val="Textoindependiente"/>
              <w:rPr>
                <w:sz w:val="20"/>
                <w:szCs w:val="20"/>
                <w:lang w:val="en-GB"/>
              </w:rPr>
            </w:pPr>
            <w:r>
              <w:rPr>
                <w:sz w:val="20"/>
                <w:szCs w:val="20"/>
                <w:lang w:val="en-GB"/>
              </w:rPr>
              <w:t>IV</w:t>
            </w:r>
            <w:r w:rsidR="005A5932">
              <w:rPr>
                <w:sz w:val="20"/>
                <w:szCs w:val="20"/>
                <w:lang w:val="en-GB"/>
              </w:rPr>
              <w:t xml:space="preserve">. </w:t>
            </w:r>
            <w:r w:rsidR="003D6B5B">
              <w:rPr>
                <w:sz w:val="20"/>
                <w:szCs w:val="20"/>
                <w:lang w:val="en-GB"/>
              </w:rPr>
              <w:t xml:space="preserve">OTHER </w:t>
            </w:r>
            <w:r w:rsidR="009539BF" w:rsidRPr="009A78A4">
              <w:rPr>
                <w:caps/>
                <w:sz w:val="20"/>
                <w:szCs w:val="20"/>
                <w:lang w:val="en-GB"/>
              </w:rPr>
              <w:t xml:space="preserve">Extraordinary TESTS and procedures </w:t>
            </w:r>
          </w:p>
        </w:tc>
      </w:tr>
      <w:tr w:rsidR="009539BF" w:rsidRPr="009A78A4" w14:paraId="058DA83E" w14:textId="77777777" w:rsidTr="008168A8">
        <w:trPr>
          <w:trHeight w:val="423"/>
        </w:trPr>
        <w:tc>
          <w:tcPr>
            <w:tcW w:w="2724" w:type="dxa"/>
            <w:tcBorders>
              <w:top w:val="thinThickLargeGap" w:sz="2" w:space="0" w:color="auto"/>
              <w:left w:val="single" w:sz="4" w:space="0" w:color="auto"/>
              <w:bottom w:val="thinThickLargeGap" w:sz="2" w:space="0" w:color="auto"/>
              <w:right w:val="single" w:sz="4" w:space="0" w:color="auto"/>
            </w:tcBorders>
            <w:vAlign w:val="center"/>
            <w:hideMark/>
          </w:tcPr>
          <w:p w14:paraId="0618BAA3" w14:textId="77777777" w:rsidR="009539BF" w:rsidRPr="005A5932" w:rsidRDefault="009539BF" w:rsidP="005A5932">
            <w:pPr>
              <w:widowControl w:val="0"/>
              <w:autoSpaceDE w:val="0"/>
              <w:autoSpaceDN w:val="0"/>
              <w:adjustRightInd w:val="0"/>
              <w:jc w:val="center"/>
              <w:rPr>
                <w:rFonts w:ascii="Arial" w:hAnsi="Arial" w:cs="Arial"/>
                <w:sz w:val="20"/>
                <w:szCs w:val="20"/>
                <w:lang w:val="en-GB"/>
              </w:rPr>
            </w:pPr>
            <w:r w:rsidRPr="00C105F7">
              <w:rPr>
                <w:rFonts w:ascii="Arial" w:hAnsi="Arial" w:cs="Arial"/>
                <w:b/>
                <w:bCs/>
                <w:sz w:val="20"/>
                <w:szCs w:val="20"/>
                <w:lang w:val="en-GB"/>
              </w:rPr>
              <w:t>Type of test or procedure</w:t>
            </w:r>
          </w:p>
        </w:tc>
        <w:tc>
          <w:tcPr>
            <w:tcW w:w="1651" w:type="dxa"/>
            <w:tcBorders>
              <w:top w:val="thinThickLargeGap" w:sz="2" w:space="0" w:color="auto"/>
              <w:left w:val="single" w:sz="4" w:space="0" w:color="auto"/>
              <w:bottom w:val="thinThickLargeGap" w:sz="2" w:space="0" w:color="auto"/>
              <w:right w:val="single" w:sz="4" w:space="0" w:color="auto"/>
            </w:tcBorders>
            <w:vAlign w:val="center"/>
            <w:hideMark/>
          </w:tcPr>
          <w:p w14:paraId="7DBCBC34" w14:textId="77777777" w:rsidR="009539BF" w:rsidRPr="005A5932" w:rsidRDefault="009539BF" w:rsidP="005A5932">
            <w:pPr>
              <w:widowControl w:val="0"/>
              <w:autoSpaceDE w:val="0"/>
              <w:autoSpaceDN w:val="0"/>
              <w:adjustRightInd w:val="0"/>
              <w:jc w:val="center"/>
              <w:rPr>
                <w:rFonts w:ascii="Arial" w:hAnsi="Arial" w:cs="Arial"/>
                <w:sz w:val="20"/>
                <w:szCs w:val="20"/>
              </w:rPr>
            </w:pPr>
            <w:r w:rsidRPr="00C105F7">
              <w:rPr>
                <w:rFonts w:ascii="Arial" w:hAnsi="Arial" w:cs="Arial"/>
                <w:b/>
                <w:bCs/>
                <w:sz w:val="20"/>
                <w:szCs w:val="20"/>
                <w:lang w:val="en-GB"/>
              </w:rPr>
              <w:t>No. of estimated tests</w:t>
            </w:r>
          </w:p>
        </w:tc>
        <w:tc>
          <w:tcPr>
            <w:tcW w:w="1589" w:type="dxa"/>
            <w:tcBorders>
              <w:top w:val="thinThickLargeGap" w:sz="2" w:space="0" w:color="auto"/>
              <w:left w:val="single" w:sz="4" w:space="0" w:color="auto"/>
              <w:bottom w:val="thinThickLargeGap" w:sz="2" w:space="0" w:color="auto"/>
              <w:right w:val="single" w:sz="4" w:space="0" w:color="auto"/>
            </w:tcBorders>
            <w:vAlign w:val="center"/>
            <w:hideMark/>
          </w:tcPr>
          <w:p w14:paraId="4C8D1D0B" w14:textId="77777777" w:rsidR="009539BF" w:rsidRPr="005A5932" w:rsidRDefault="009539BF" w:rsidP="005A5932">
            <w:pPr>
              <w:widowControl w:val="0"/>
              <w:autoSpaceDE w:val="0"/>
              <w:autoSpaceDN w:val="0"/>
              <w:adjustRightInd w:val="0"/>
              <w:jc w:val="center"/>
              <w:rPr>
                <w:rFonts w:ascii="Arial" w:hAnsi="Arial" w:cs="Arial"/>
                <w:sz w:val="20"/>
                <w:szCs w:val="20"/>
              </w:rPr>
            </w:pPr>
            <w:r w:rsidRPr="00C105F7">
              <w:rPr>
                <w:rFonts w:ascii="Arial" w:hAnsi="Arial" w:cs="Arial"/>
                <w:b/>
                <w:bCs/>
                <w:sz w:val="20"/>
                <w:szCs w:val="20"/>
                <w:lang w:val="en-GB"/>
              </w:rPr>
              <w:t>Cost per unit</w:t>
            </w:r>
          </w:p>
        </w:tc>
        <w:tc>
          <w:tcPr>
            <w:tcW w:w="4008" w:type="dxa"/>
            <w:tcBorders>
              <w:top w:val="thinThickLargeGap" w:sz="2" w:space="0" w:color="auto"/>
              <w:left w:val="single" w:sz="4" w:space="0" w:color="auto"/>
              <w:bottom w:val="thinThickLargeGap" w:sz="2" w:space="0" w:color="auto"/>
              <w:right w:val="single" w:sz="4" w:space="0" w:color="auto"/>
            </w:tcBorders>
            <w:vAlign w:val="center"/>
            <w:hideMark/>
          </w:tcPr>
          <w:p w14:paraId="5CA01D37" w14:textId="77777777" w:rsidR="009539BF" w:rsidRPr="005A5932" w:rsidRDefault="009539BF" w:rsidP="005A5932">
            <w:pPr>
              <w:widowControl w:val="0"/>
              <w:autoSpaceDE w:val="0"/>
              <w:autoSpaceDN w:val="0"/>
              <w:adjustRightInd w:val="0"/>
              <w:jc w:val="center"/>
              <w:rPr>
                <w:rFonts w:ascii="Arial" w:hAnsi="Arial" w:cs="Arial"/>
                <w:sz w:val="20"/>
                <w:szCs w:val="20"/>
              </w:rPr>
            </w:pPr>
            <w:r w:rsidRPr="00C105F7">
              <w:rPr>
                <w:rFonts w:ascii="Arial" w:hAnsi="Arial" w:cs="Arial"/>
                <w:b/>
                <w:bCs/>
                <w:sz w:val="20"/>
                <w:szCs w:val="20"/>
                <w:lang w:val="en-GB"/>
              </w:rPr>
              <w:t>Total cost</w:t>
            </w:r>
          </w:p>
        </w:tc>
      </w:tr>
      <w:tr w:rsidR="009539BF" w:rsidRPr="009A78A4" w14:paraId="23DECF07" w14:textId="77777777" w:rsidTr="00BF015C">
        <w:trPr>
          <w:trHeight w:val="293"/>
        </w:trPr>
        <w:tc>
          <w:tcPr>
            <w:tcW w:w="2724" w:type="dxa"/>
            <w:tcBorders>
              <w:top w:val="single" w:sz="4" w:space="0" w:color="auto"/>
              <w:left w:val="single" w:sz="4" w:space="0" w:color="auto"/>
              <w:bottom w:val="single" w:sz="4" w:space="0" w:color="auto"/>
              <w:right w:val="single" w:sz="4" w:space="0" w:color="auto"/>
            </w:tcBorders>
            <w:vAlign w:val="center"/>
          </w:tcPr>
          <w:p w14:paraId="267BFD29" w14:textId="350F98E0"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1651" w:type="dxa"/>
            <w:tcBorders>
              <w:top w:val="single" w:sz="4" w:space="0" w:color="auto"/>
              <w:left w:val="single" w:sz="4" w:space="0" w:color="auto"/>
              <w:bottom w:val="single" w:sz="4" w:space="0" w:color="auto"/>
              <w:right w:val="single" w:sz="4" w:space="0" w:color="auto"/>
            </w:tcBorders>
            <w:vAlign w:val="center"/>
          </w:tcPr>
          <w:p w14:paraId="7DABCEEE" w14:textId="35FFE561"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1589" w:type="dxa"/>
            <w:tcBorders>
              <w:top w:val="single" w:sz="4" w:space="0" w:color="auto"/>
              <w:left w:val="single" w:sz="4" w:space="0" w:color="auto"/>
              <w:bottom w:val="single" w:sz="4" w:space="0" w:color="auto"/>
              <w:right w:val="single" w:sz="4" w:space="0" w:color="auto"/>
            </w:tcBorders>
            <w:vAlign w:val="center"/>
          </w:tcPr>
          <w:p w14:paraId="432E73C7" w14:textId="4131FE91"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4008" w:type="dxa"/>
            <w:tcBorders>
              <w:top w:val="single" w:sz="4" w:space="0" w:color="auto"/>
              <w:left w:val="single" w:sz="4" w:space="0" w:color="auto"/>
              <w:bottom w:val="single" w:sz="4" w:space="0" w:color="auto"/>
              <w:right w:val="single" w:sz="4" w:space="0" w:color="auto"/>
            </w:tcBorders>
            <w:vAlign w:val="center"/>
          </w:tcPr>
          <w:p w14:paraId="681C61BF" w14:textId="0B57C51F" w:rsidR="009539BF" w:rsidRPr="008168A8" w:rsidRDefault="009539BF" w:rsidP="005A5932">
            <w:pPr>
              <w:widowControl w:val="0"/>
              <w:autoSpaceDE w:val="0"/>
              <w:autoSpaceDN w:val="0"/>
              <w:adjustRightInd w:val="0"/>
              <w:jc w:val="center"/>
              <w:rPr>
                <w:rFonts w:ascii="Arial" w:hAnsi="Arial" w:cs="Arial"/>
                <w:sz w:val="20"/>
                <w:szCs w:val="20"/>
                <w:lang w:val="en-US"/>
              </w:rPr>
            </w:pPr>
          </w:p>
        </w:tc>
      </w:tr>
      <w:tr w:rsidR="009539BF" w:rsidRPr="009A78A4" w14:paraId="5201C2BB" w14:textId="77777777" w:rsidTr="00BF015C">
        <w:trPr>
          <w:trHeight w:val="313"/>
        </w:trPr>
        <w:tc>
          <w:tcPr>
            <w:tcW w:w="2724" w:type="dxa"/>
            <w:tcBorders>
              <w:top w:val="single" w:sz="4" w:space="0" w:color="auto"/>
              <w:left w:val="single" w:sz="4" w:space="0" w:color="auto"/>
              <w:bottom w:val="single" w:sz="4" w:space="0" w:color="auto"/>
              <w:right w:val="single" w:sz="4" w:space="0" w:color="auto"/>
            </w:tcBorders>
            <w:vAlign w:val="center"/>
          </w:tcPr>
          <w:p w14:paraId="35B915F0" w14:textId="4B5616A4" w:rsidR="009539BF" w:rsidRPr="008168A8" w:rsidRDefault="009539BF" w:rsidP="005A5932">
            <w:pPr>
              <w:widowControl w:val="0"/>
              <w:autoSpaceDE w:val="0"/>
              <w:autoSpaceDN w:val="0"/>
              <w:adjustRightInd w:val="0"/>
              <w:jc w:val="center"/>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vAlign w:val="center"/>
          </w:tcPr>
          <w:p w14:paraId="188B5C3A" w14:textId="5ABACCF7"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1589" w:type="dxa"/>
            <w:tcBorders>
              <w:top w:val="single" w:sz="4" w:space="0" w:color="auto"/>
              <w:left w:val="single" w:sz="4" w:space="0" w:color="auto"/>
              <w:bottom w:val="single" w:sz="4" w:space="0" w:color="auto"/>
              <w:right w:val="single" w:sz="4" w:space="0" w:color="auto"/>
            </w:tcBorders>
            <w:vAlign w:val="center"/>
          </w:tcPr>
          <w:p w14:paraId="355DCDDA" w14:textId="6FE90D94"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4008" w:type="dxa"/>
            <w:tcBorders>
              <w:top w:val="single" w:sz="4" w:space="0" w:color="auto"/>
              <w:left w:val="single" w:sz="4" w:space="0" w:color="auto"/>
              <w:bottom w:val="single" w:sz="4" w:space="0" w:color="auto"/>
              <w:right w:val="single" w:sz="4" w:space="0" w:color="auto"/>
            </w:tcBorders>
            <w:vAlign w:val="center"/>
          </w:tcPr>
          <w:p w14:paraId="6AAEE12F" w14:textId="32688CA9" w:rsidR="009539BF" w:rsidRPr="008168A8" w:rsidRDefault="009539BF" w:rsidP="005A5932">
            <w:pPr>
              <w:widowControl w:val="0"/>
              <w:autoSpaceDE w:val="0"/>
              <w:autoSpaceDN w:val="0"/>
              <w:adjustRightInd w:val="0"/>
              <w:jc w:val="center"/>
              <w:rPr>
                <w:rFonts w:ascii="Arial" w:hAnsi="Arial" w:cs="Arial"/>
                <w:sz w:val="20"/>
                <w:szCs w:val="20"/>
                <w:lang w:val="en-US"/>
              </w:rPr>
            </w:pPr>
          </w:p>
        </w:tc>
      </w:tr>
      <w:tr w:rsidR="009539BF" w:rsidRPr="009A78A4" w14:paraId="51CEEB66" w14:textId="77777777" w:rsidTr="00BF015C">
        <w:trPr>
          <w:trHeight w:val="294"/>
        </w:trPr>
        <w:tc>
          <w:tcPr>
            <w:tcW w:w="2724" w:type="dxa"/>
            <w:tcBorders>
              <w:top w:val="single" w:sz="4" w:space="0" w:color="auto"/>
              <w:left w:val="single" w:sz="4" w:space="0" w:color="auto"/>
              <w:bottom w:val="single" w:sz="4" w:space="0" w:color="auto"/>
              <w:right w:val="single" w:sz="4" w:space="0" w:color="auto"/>
            </w:tcBorders>
            <w:vAlign w:val="center"/>
          </w:tcPr>
          <w:p w14:paraId="28986709" w14:textId="6FF53810" w:rsidR="009539BF" w:rsidRPr="008168A8" w:rsidRDefault="009539BF" w:rsidP="005A5932">
            <w:pPr>
              <w:widowControl w:val="0"/>
              <w:autoSpaceDE w:val="0"/>
              <w:autoSpaceDN w:val="0"/>
              <w:adjustRightInd w:val="0"/>
              <w:jc w:val="center"/>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tcPr>
          <w:p w14:paraId="79B59BB5" w14:textId="04D4BA21" w:rsidR="009539BF" w:rsidRPr="008168A8" w:rsidRDefault="009539BF" w:rsidP="005A5932">
            <w:pPr>
              <w:widowControl w:val="0"/>
              <w:autoSpaceDE w:val="0"/>
              <w:autoSpaceDN w:val="0"/>
              <w:adjustRightInd w:val="0"/>
              <w:jc w:val="center"/>
              <w:rPr>
                <w:rFonts w:ascii="Arial" w:hAnsi="Arial" w:cs="Arial"/>
                <w:sz w:val="20"/>
                <w:szCs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47236DFB" w14:textId="263CC816" w:rsidR="009539BF" w:rsidRPr="008168A8" w:rsidRDefault="009539BF" w:rsidP="005A5932">
            <w:pPr>
              <w:widowControl w:val="0"/>
              <w:autoSpaceDE w:val="0"/>
              <w:autoSpaceDN w:val="0"/>
              <w:adjustRightInd w:val="0"/>
              <w:jc w:val="center"/>
              <w:rPr>
                <w:rFonts w:ascii="Arial" w:hAnsi="Arial" w:cs="Arial"/>
                <w:sz w:val="20"/>
                <w:szCs w:val="20"/>
              </w:rPr>
            </w:pPr>
          </w:p>
        </w:tc>
        <w:tc>
          <w:tcPr>
            <w:tcW w:w="4008" w:type="dxa"/>
            <w:tcBorders>
              <w:top w:val="single" w:sz="4" w:space="0" w:color="auto"/>
              <w:left w:val="single" w:sz="4" w:space="0" w:color="auto"/>
              <w:bottom w:val="single" w:sz="4" w:space="0" w:color="auto"/>
              <w:right w:val="single" w:sz="4" w:space="0" w:color="auto"/>
            </w:tcBorders>
            <w:vAlign w:val="center"/>
          </w:tcPr>
          <w:p w14:paraId="353F2082" w14:textId="40AF7588" w:rsidR="009539BF" w:rsidRPr="008168A8" w:rsidRDefault="009539BF" w:rsidP="005A5932">
            <w:pPr>
              <w:widowControl w:val="0"/>
              <w:autoSpaceDE w:val="0"/>
              <w:autoSpaceDN w:val="0"/>
              <w:adjustRightInd w:val="0"/>
              <w:jc w:val="center"/>
              <w:rPr>
                <w:rFonts w:ascii="Arial" w:hAnsi="Arial" w:cs="Arial"/>
                <w:sz w:val="20"/>
                <w:szCs w:val="20"/>
              </w:rPr>
            </w:pPr>
          </w:p>
        </w:tc>
      </w:tr>
      <w:tr w:rsidR="009539BF" w:rsidRPr="009A78A4" w14:paraId="7CF67AAE" w14:textId="77777777" w:rsidTr="00BF015C">
        <w:trPr>
          <w:trHeight w:val="294"/>
        </w:trPr>
        <w:tc>
          <w:tcPr>
            <w:tcW w:w="2724" w:type="dxa"/>
            <w:tcBorders>
              <w:top w:val="single" w:sz="4" w:space="0" w:color="auto"/>
              <w:left w:val="single" w:sz="4" w:space="0" w:color="auto"/>
              <w:bottom w:val="single" w:sz="4" w:space="0" w:color="auto"/>
              <w:right w:val="single" w:sz="4" w:space="0" w:color="auto"/>
            </w:tcBorders>
            <w:vAlign w:val="center"/>
          </w:tcPr>
          <w:p w14:paraId="0A298F89" w14:textId="14CB06BC" w:rsidR="009539BF" w:rsidRPr="008168A8" w:rsidRDefault="009539BF" w:rsidP="005A5932">
            <w:pPr>
              <w:widowControl w:val="0"/>
              <w:autoSpaceDE w:val="0"/>
              <w:autoSpaceDN w:val="0"/>
              <w:adjustRightInd w:val="0"/>
              <w:jc w:val="center"/>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tcPr>
          <w:p w14:paraId="77742853" w14:textId="7EC98A49" w:rsidR="009539BF" w:rsidRPr="008168A8" w:rsidRDefault="009539BF" w:rsidP="005A5932">
            <w:pPr>
              <w:widowControl w:val="0"/>
              <w:autoSpaceDE w:val="0"/>
              <w:autoSpaceDN w:val="0"/>
              <w:adjustRightInd w:val="0"/>
              <w:jc w:val="center"/>
              <w:rPr>
                <w:rFonts w:ascii="Arial" w:hAnsi="Arial" w:cs="Arial"/>
                <w:sz w:val="20"/>
                <w:szCs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3E3BE2C7" w14:textId="6E4C4395" w:rsidR="009539BF" w:rsidRPr="008168A8" w:rsidRDefault="009539BF" w:rsidP="005A5932">
            <w:pPr>
              <w:widowControl w:val="0"/>
              <w:autoSpaceDE w:val="0"/>
              <w:autoSpaceDN w:val="0"/>
              <w:adjustRightInd w:val="0"/>
              <w:jc w:val="center"/>
              <w:rPr>
                <w:rFonts w:ascii="Arial" w:hAnsi="Arial" w:cs="Arial"/>
                <w:sz w:val="20"/>
                <w:szCs w:val="20"/>
              </w:rPr>
            </w:pPr>
          </w:p>
        </w:tc>
        <w:tc>
          <w:tcPr>
            <w:tcW w:w="4008" w:type="dxa"/>
            <w:tcBorders>
              <w:top w:val="single" w:sz="4" w:space="0" w:color="auto"/>
              <w:left w:val="single" w:sz="4" w:space="0" w:color="auto"/>
              <w:bottom w:val="single" w:sz="4" w:space="0" w:color="auto"/>
              <w:right w:val="single" w:sz="4" w:space="0" w:color="auto"/>
            </w:tcBorders>
            <w:vAlign w:val="center"/>
          </w:tcPr>
          <w:p w14:paraId="1A77B20E" w14:textId="2D74A0DF" w:rsidR="009539BF" w:rsidRPr="008168A8" w:rsidRDefault="009539BF" w:rsidP="005A5932">
            <w:pPr>
              <w:widowControl w:val="0"/>
              <w:autoSpaceDE w:val="0"/>
              <w:autoSpaceDN w:val="0"/>
              <w:adjustRightInd w:val="0"/>
              <w:jc w:val="center"/>
              <w:rPr>
                <w:rFonts w:ascii="Arial" w:hAnsi="Arial" w:cs="Arial"/>
                <w:sz w:val="20"/>
                <w:szCs w:val="20"/>
              </w:rPr>
            </w:pPr>
          </w:p>
        </w:tc>
      </w:tr>
      <w:tr w:rsidR="009539BF" w:rsidRPr="009A78A4" w14:paraId="43BE2860" w14:textId="77777777" w:rsidTr="00BF015C">
        <w:trPr>
          <w:trHeight w:val="294"/>
        </w:trPr>
        <w:tc>
          <w:tcPr>
            <w:tcW w:w="2724" w:type="dxa"/>
            <w:tcBorders>
              <w:top w:val="single" w:sz="4" w:space="0" w:color="auto"/>
              <w:left w:val="single" w:sz="4" w:space="0" w:color="auto"/>
              <w:bottom w:val="single" w:sz="4" w:space="0" w:color="auto"/>
              <w:right w:val="single" w:sz="4" w:space="0" w:color="auto"/>
            </w:tcBorders>
            <w:vAlign w:val="center"/>
          </w:tcPr>
          <w:p w14:paraId="16CD5CE0" w14:textId="390CBBE6" w:rsidR="009539BF" w:rsidRPr="008168A8" w:rsidRDefault="009539BF" w:rsidP="005A5932">
            <w:pPr>
              <w:widowControl w:val="0"/>
              <w:autoSpaceDE w:val="0"/>
              <w:autoSpaceDN w:val="0"/>
              <w:adjustRightInd w:val="0"/>
              <w:jc w:val="center"/>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tcPr>
          <w:p w14:paraId="5F70B3FF" w14:textId="5DD46AA9" w:rsidR="009539BF" w:rsidRPr="008168A8" w:rsidRDefault="009539BF" w:rsidP="005A5932">
            <w:pPr>
              <w:widowControl w:val="0"/>
              <w:autoSpaceDE w:val="0"/>
              <w:autoSpaceDN w:val="0"/>
              <w:adjustRightInd w:val="0"/>
              <w:jc w:val="center"/>
              <w:rPr>
                <w:rFonts w:ascii="Arial" w:hAnsi="Arial" w:cs="Arial"/>
                <w:sz w:val="20"/>
                <w:szCs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01B62771" w14:textId="3F20867E" w:rsidR="009539BF" w:rsidRPr="008168A8" w:rsidRDefault="009539BF" w:rsidP="005A5932">
            <w:pPr>
              <w:widowControl w:val="0"/>
              <w:autoSpaceDE w:val="0"/>
              <w:autoSpaceDN w:val="0"/>
              <w:adjustRightInd w:val="0"/>
              <w:jc w:val="center"/>
              <w:rPr>
                <w:rFonts w:ascii="Arial" w:hAnsi="Arial" w:cs="Arial"/>
                <w:sz w:val="20"/>
                <w:szCs w:val="20"/>
              </w:rPr>
            </w:pPr>
          </w:p>
        </w:tc>
        <w:tc>
          <w:tcPr>
            <w:tcW w:w="4008" w:type="dxa"/>
            <w:tcBorders>
              <w:top w:val="single" w:sz="4" w:space="0" w:color="auto"/>
              <w:left w:val="single" w:sz="4" w:space="0" w:color="auto"/>
              <w:bottom w:val="single" w:sz="4" w:space="0" w:color="auto"/>
              <w:right w:val="single" w:sz="4" w:space="0" w:color="auto"/>
            </w:tcBorders>
            <w:vAlign w:val="center"/>
          </w:tcPr>
          <w:p w14:paraId="4413B972" w14:textId="4BCE29A5" w:rsidR="009539BF" w:rsidRPr="008168A8" w:rsidRDefault="009539BF" w:rsidP="005A5932">
            <w:pPr>
              <w:widowControl w:val="0"/>
              <w:autoSpaceDE w:val="0"/>
              <w:autoSpaceDN w:val="0"/>
              <w:adjustRightInd w:val="0"/>
              <w:jc w:val="center"/>
              <w:rPr>
                <w:rFonts w:ascii="Arial" w:hAnsi="Arial" w:cs="Arial"/>
                <w:sz w:val="20"/>
                <w:szCs w:val="20"/>
              </w:rPr>
            </w:pPr>
          </w:p>
        </w:tc>
      </w:tr>
      <w:tr w:rsidR="009539BF" w:rsidRPr="009A78A4" w14:paraId="4B553114" w14:textId="77777777" w:rsidTr="00BF015C">
        <w:trPr>
          <w:trHeight w:val="294"/>
        </w:trPr>
        <w:tc>
          <w:tcPr>
            <w:tcW w:w="2724" w:type="dxa"/>
            <w:tcBorders>
              <w:top w:val="single" w:sz="4" w:space="0" w:color="auto"/>
              <w:left w:val="single" w:sz="4" w:space="0" w:color="auto"/>
              <w:bottom w:val="single" w:sz="4" w:space="0" w:color="auto"/>
              <w:right w:val="single" w:sz="4" w:space="0" w:color="auto"/>
            </w:tcBorders>
            <w:vAlign w:val="center"/>
          </w:tcPr>
          <w:p w14:paraId="711FD32C" w14:textId="53DEB00B"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1651" w:type="dxa"/>
            <w:tcBorders>
              <w:top w:val="single" w:sz="4" w:space="0" w:color="auto"/>
              <w:left w:val="single" w:sz="4" w:space="0" w:color="auto"/>
              <w:bottom w:val="single" w:sz="4" w:space="0" w:color="auto"/>
              <w:right w:val="single" w:sz="4" w:space="0" w:color="auto"/>
            </w:tcBorders>
            <w:vAlign w:val="center"/>
          </w:tcPr>
          <w:p w14:paraId="6CF53931" w14:textId="48287A0A"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1589" w:type="dxa"/>
            <w:tcBorders>
              <w:top w:val="single" w:sz="4" w:space="0" w:color="auto"/>
              <w:left w:val="single" w:sz="4" w:space="0" w:color="auto"/>
              <w:bottom w:val="single" w:sz="4" w:space="0" w:color="auto"/>
              <w:right w:val="single" w:sz="4" w:space="0" w:color="auto"/>
            </w:tcBorders>
            <w:vAlign w:val="center"/>
          </w:tcPr>
          <w:p w14:paraId="169FF088" w14:textId="34695682"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4008" w:type="dxa"/>
            <w:tcBorders>
              <w:top w:val="single" w:sz="4" w:space="0" w:color="auto"/>
              <w:left w:val="single" w:sz="4" w:space="0" w:color="auto"/>
              <w:bottom w:val="single" w:sz="4" w:space="0" w:color="auto"/>
              <w:right w:val="single" w:sz="4" w:space="0" w:color="auto"/>
            </w:tcBorders>
            <w:vAlign w:val="center"/>
          </w:tcPr>
          <w:p w14:paraId="10DB6242" w14:textId="38912C9D" w:rsidR="009539BF" w:rsidRPr="008168A8" w:rsidRDefault="009539BF" w:rsidP="005A5932">
            <w:pPr>
              <w:widowControl w:val="0"/>
              <w:autoSpaceDE w:val="0"/>
              <w:autoSpaceDN w:val="0"/>
              <w:adjustRightInd w:val="0"/>
              <w:jc w:val="center"/>
              <w:rPr>
                <w:rFonts w:ascii="Arial" w:hAnsi="Arial" w:cs="Arial"/>
                <w:sz w:val="20"/>
                <w:szCs w:val="20"/>
                <w:lang w:val="en-US"/>
              </w:rPr>
            </w:pPr>
          </w:p>
        </w:tc>
      </w:tr>
      <w:tr w:rsidR="009539BF" w:rsidRPr="009A78A4" w14:paraId="52649F03" w14:textId="77777777" w:rsidTr="00BF015C">
        <w:trPr>
          <w:trHeight w:val="294"/>
        </w:trPr>
        <w:tc>
          <w:tcPr>
            <w:tcW w:w="2724" w:type="dxa"/>
            <w:tcBorders>
              <w:top w:val="single" w:sz="4" w:space="0" w:color="auto"/>
              <w:left w:val="single" w:sz="4" w:space="0" w:color="auto"/>
              <w:bottom w:val="single" w:sz="4" w:space="0" w:color="auto"/>
              <w:right w:val="single" w:sz="4" w:space="0" w:color="auto"/>
            </w:tcBorders>
            <w:vAlign w:val="center"/>
          </w:tcPr>
          <w:p w14:paraId="1E48A176" w14:textId="480F4CFE" w:rsidR="009539BF" w:rsidRPr="008168A8" w:rsidRDefault="009539BF" w:rsidP="005A5932">
            <w:pPr>
              <w:widowControl w:val="0"/>
              <w:autoSpaceDE w:val="0"/>
              <w:autoSpaceDN w:val="0"/>
              <w:adjustRightInd w:val="0"/>
              <w:jc w:val="center"/>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tcPr>
          <w:p w14:paraId="6366F37F" w14:textId="39673955" w:rsidR="009539BF" w:rsidRPr="008168A8" w:rsidRDefault="009539BF" w:rsidP="005A5932">
            <w:pPr>
              <w:widowControl w:val="0"/>
              <w:autoSpaceDE w:val="0"/>
              <w:autoSpaceDN w:val="0"/>
              <w:adjustRightInd w:val="0"/>
              <w:jc w:val="center"/>
              <w:rPr>
                <w:rFonts w:ascii="Arial" w:hAnsi="Arial" w:cs="Arial"/>
                <w:sz w:val="20"/>
                <w:szCs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7F9841D9" w14:textId="274FBF36" w:rsidR="009539BF" w:rsidRPr="008168A8" w:rsidRDefault="009539BF" w:rsidP="005A5932">
            <w:pPr>
              <w:widowControl w:val="0"/>
              <w:autoSpaceDE w:val="0"/>
              <w:autoSpaceDN w:val="0"/>
              <w:adjustRightInd w:val="0"/>
              <w:jc w:val="center"/>
              <w:rPr>
                <w:rFonts w:ascii="Arial" w:hAnsi="Arial" w:cs="Arial"/>
                <w:sz w:val="20"/>
                <w:szCs w:val="20"/>
              </w:rPr>
            </w:pPr>
          </w:p>
        </w:tc>
        <w:tc>
          <w:tcPr>
            <w:tcW w:w="4008" w:type="dxa"/>
            <w:tcBorders>
              <w:top w:val="single" w:sz="4" w:space="0" w:color="auto"/>
              <w:left w:val="single" w:sz="4" w:space="0" w:color="auto"/>
              <w:bottom w:val="single" w:sz="4" w:space="0" w:color="auto"/>
              <w:right w:val="single" w:sz="4" w:space="0" w:color="auto"/>
            </w:tcBorders>
            <w:vAlign w:val="center"/>
          </w:tcPr>
          <w:p w14:paraId="0F23258F" w14:textId="21146ABE" w:rsidR="009539BF" w:rsidRPr="008168A8" w:rsidRDefault="009539BF" w:rsidP="005A5932">
            <w:pPr>
              <w:widowControl w:val="0"/>
              <w:autoSpaceDE w:val="0"/>
              <w:autoSpaceDN w:val="0"/>
              <w:adjustRightInd w:val="0"/>
              <w:jc w:val="center"/>
              <w:rPr>
                <w:rFonts w:ascii="Arial" w:hAnsi="Arial" w:cs="Arial"/>
                <w:sz w:val="20"/>
                <w:szCs w:val="20"/>
              </w:rPr>
            </w:pPr>
          </w:p>
        </w:tc>
      </w:tr>
      <w:tr w:rsidR="009539BF" w:rsidRPr="009A78A4" w14:paraId="2477E217" w14:textId="77777777" w:rsidTr="00BF015C">
        <w:trPr>
          <w:trHeight w:val="294"/>
        </w:trPr>
        <w:tc>
          <w:tcPr>
            <w:tcW w:w="2724" w:type="dxa"/>
            <w:tcBorders>
              <w:top w:val="single" w:sz="4" w:space="0" w:color="auto"/>
              <w:left w:val="single" w:sz="4" w:space="0" w:color="auto"/>
              <w:bottom w:val="single" w:sz="4" w:space="0" w:color="auto"/>
              <w:right w:val="single" w:sz="4" w:space="0" w:color="auto"/>
            </w:tcBorders>
            <w:vAlign w:val="center"/>
          </w:tcPr>
          <w:p w14:paraId="79351B8A" w14:textId="1FF67531"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1651" w:type="dxa"/>
            <w:tcBorders>
              <w:top w:val="single" w:sz="4" w:space="0" w:color="auto"/>
              <w:left w:val="single" w:sz="4" w:space="0" w:color="auto"/>
              <w:bottom w:val="single" w:sz="4" w:space="0" w:color="auto"/>
              <w:right w:val="single" w:sz="4" w:space="0" w:color="auto"/>
            </w:tcBorders>
            <w:vAlign w:val="center"/>
          </w:tcPr>
          <w:p w14:paraId="056E7B17" w14:textId="725AC9A3"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1589" w:type="dxa"/>
            <w:tcBorders>
              <w:top w:val="single" w:sz="4" w:space="0" w:color="auto"/>
              <w:left w:val="single" w:sz="4" w:space="0" w:color="auto"/>
              <w:bottom w:val="single" w:sz="4" w:space="0" w:color="auto"/>
              <w:right w:val="single" w:sz="4" w:space="0" w:color="auto"/>
            </w:tcBorders>
            <w:vAlign w:val="center"/>
          </w:tcPr>
          <w:p w14:paraId="7A74E1DE" w14:textId="1DB2E07C"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4008" w:type="dxa"/>
            <w:tcBorders>
              <w:top w:val="single" w:sz="4" w:space="0" w:color="auto"/>
              <w:left w:val="single" w:sz="4" w:space="0" w:color="auto"/>
              <w:bottom w:val="single" w:sz="4" w:space="0" w:color="auto"/>
              <w:right w:val="single" w:sz="4" w:space="0" w:color="auto"/>
            </w:tcBorders>
            <w:vAlign w:val="center"/>
          </w:tcPr>
          <w:p w14:paraId="7109EA8C" w14:textId="0E098152" w:rsidR="009539BF" w:rsidRPr="008168A8" w:rsidRDefault="009539BF" w:rsidP="005A5932">
            <w:pPr>
              <w:widowControl w:val="0"/>
              <w:autoSpaceDE w:val="0"/>
              <w:autoSpaceDN w:val="0"/>
              <w:adjustRightInd w:val="0"/>
              <w:jc w:val="center"/>
              <w:rPr>
                <w:rFonts w:ascii="Arial" w:hAnsi="Arial" w:cs="Arial"/>
                <w:sz w:val="20"/>
                <w:szCs w:val="20"/>
                <w:lang w:val="en-US"/>
              </w:rPr>
            </w:pPr>
          </w:p>
        </w:tc>
      </w:tr>
      <w:tr w:rsidR="009539BF" w:rsidRPr="009A78A4" w14:paraId="05FBBDDF" w14:textId="77777777" w:rsidTr="00BF015C">
        <w:trPr>
          <w:trHeight w:val="294"/>
        </w:trPr>
        <w:tc>
          <w:tcPr>
            <w:tcW w:w="2724" w:type="dxa"/>
            <w:tcBorders>
              <w:top w:val="single" w:sz="4" w:space="0" w:color="auto"/>
              <w:left w:val="single" w:sz="4" w:space="0" w:color="auto"/>
              <w:bottom w:val="single" w:sz="4" w:space="0" w:color="auto"/>
              <w:right w:val="single" w:sz="4" w:space="0" w:color="auto"/>
            </w:tcBorders>
            <w:vAlign w:val="center"/>
          </w:tcPr>
          <w:p w14:paraId="26294F1E" w14:textId="60AFE5B4" w:rsidR="009539BF" w:rsidRPr="008168A8" w:rsidRDefault="009539BF" w:rsidP="005A5932">
            <w:pPr>
              <w:widowControl w:val="0"/>
              <w:autoSpaceDE w:val="0"/>
              <w:autoSpaceDN w:val="0"/>
              <w:adjustRightInd w:val="0"/>
              <w:jc w:val="center"/>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tcPr>
          <w:p w14:paraId="19CD05AC" w14:textId="4B99A731" w:rsidR="009539BF" w:rsidRPr="008168A8" w:rsidRDefault="009539BF" w:rsidP="005A5932">
            <w:pPr>
              <w:widowControl w:val="0"/>
              <w:autoSpaceDE w:val="0"/>
              <w:autoSpaceDN w:val="0"/>
              <w:adjustRightInd w:val="0"/>
              <w:jc w:val="center"/>
              <w:rPr>
                <w:rFonts w:ascii="Arial" w:hAnsi="Arial" w:cs="Arial"/>
                <w:sz w:val="20"/>
                <w:szCs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695F4DCE" w14:textId="45CFAFD7" w:rsidR="009539BF" w:rsidRPr="008168A8" w:rsidRDefault="009539BF" w:rsidP="005A5932">
            <w:pPr>
              <w:widowControl w:val="0"/>
              <w:autoSpaceDE w:val="0"/>
              <w:autoSpaceDN w:val="0"/>
              <w:adjustRightInd w:val="0"/>
              <w:jc w:val="center"/>
              <w:rPr>
                <w:rFonts w:ascii="Arial" w:hAnsi="Arial" w:cs="Arial"/>
                <w:sz w:val="20"/>
                <w:szCs w:val="20"/>
              </w:rPr>
            </w:pPr>
          </w:p>
        </w:tc>
        <w:tc>
          <w:tcPr>
            <w:tcW w:w="4008" w:type="dxa"/>
            <w:tcBorders>
              <w:top w:val="single" w:sz="4" w:space="0" w:color="auto"/>
              <w:left w:val="single" w:sz="4" w:space="0" w:color="auto"/>
              <w:bottom w:val="single" w:sz="4" w:space="0" w:color="auto"/>
              <w:right w:val="single" w:sz="4" w:space="0" w:color="auto"/>
            </w:tcBorders>
            <w:vAlign w:val="center"/>
          </w:tcPr>
          <w:p w14:paraId="0838CC21" w14:textId="4CFA9FC2" w:rsidR="009539BF" w:rsidRPr="008168A8" w:rsidRDefault="009539BF" w:rsidP="005A5932">
            <w:pPr>
              <w:widowControl w:val="0"/>
              <w:autoSpaceDE w:val="0"/>
              <w:autoSpaceDN w:val="0"/>
              <w:adjustRightInd w:val="0"/>
              <w:jc w:val="center"/>
              <w:rPr>
                <w:rFonts w:ascii="Arial" w:hAnsi="Arial" w:cs="Arial"/>
                <w:sz w:val="20"/>
                <w:szCs w:val="20"/>
              </w:rPr>
            </w:pPr>
          </w:p>
        </w:tc>
      </w:tr>
      <w:tr w:rsidR="009539BF" w:rsidRPr="009A78A4" w14:paraId="6C36E8A9" w14:textId="77777777" w:rsidTr="00BF015C">
        <w:trPr>
          <w:trHeight w:val="294"/>
        </w:trPr>
        <w:tc>
          <w:tcPr>
            <w:tcW w:w="2724" w:type="dxa"/>
            <w:tcBorders>
              <w:top w:val="single" w:sz="4" w:space="0" w:color="auto"/>
              <w:left w:val="single" w:sz="4" w:space="0" w:color="auto"/>
              <w:bottom w:val="single" w:sz="4" w:space="0" w:color="auto"/>
              <w:right w:val="single" w:sz="4" w:space="0" w:color="auto"/>
            </w:tcBorders>
            <w:vAlign w:val="center"/>
          </w:tcPr>
          <w:p w14:paraId="25AFCA1D" w14:textId="3A33383D"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1651" w:type="dxa"/>
            <w:tcBorders>
              <w:top w:val="single" w:sz="4" w:space="0" w:color="auto"/>
              <w:left w:val="single" w:sz="4" w:space="0" w:color="auto"/>
              <w:bottom w:val="single" w:sz="4" w:space="0" w:color="auto"/>
              <w:right w:val="single" w:sz="4" w:space="0" w:color="auto"/>
            </w:tcBorders>
            <w:vAlign w:val="center"/>
          </w:tcPr>
          <w:p w14:paraId="63E9738E" w14:textId="383A9357"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1589" w:type="dxa"/>
            <w:tcBorders>
              <w:top w:val="single" w:sz="4" w:space="0" w:color="auto"/>
              <w:left w:val="single" w:sz="4" w:space="0" w:color="auto"/>
              <w:bottom w:val="single" w:sz="4" w:space="0" w:color="auto"/>
              <w:right w:val="single" w:sz="4" w:space="0" w:color="auto"/>
            </w:tcBorders>
            <w:vAlign w:val="center"/>
          </w:tcPr>
          <w:p w14:paraId="0E02F132" w14:textId="0771EA6A" w:rsidR="009539BF" w:rsidRPr="008168A8" w:rsidRDefault="009539BF" w:rsidP="005A5932">
            <w:pPr>
              <w:widowControl w:val="0"/>
              <w:autoSpaceDE w:val="0"/>
              <w:autoSpaceDN w:val="0"/>
              <w:adjustRightInd w:val="0"/>
              <w:jc w:val="center"/>
              <w:rPr>
                <w:rFonts w:ascii="Arial" w:hAnsi="Arial" w:cs="Arial"/>
                <w:sz w:val="20"/>
                <w:szCs w:val="20"/>
                <w:lang w:val="en-US"/>
              </w:rPr>
            </w:pPr>
          </w:p>
        </w:tc>
        <w:tc>
          <w:tcPr>
            <w:tcW w:w="4008" w:type="dxa"/>
            <w:tcBorders>
              <w:top w:val="single" w:sz="4" w:space="0" w:color="auto"/>
              <w:left w:val="single" w:sz="4" w:space="0" w:color="auto"/>
              <w:bottom w:val="single" w:sz="4" w:space="0" w:color="auto"/>
              <w:right w:val="single" w:sz="4" w:space="0" w:color="auto"/>
            </w:tcBorders>
            <w:vAlign w:val="center"/>
          </w:tcPr>
          <w:p w14:paraId="21EBC024" w14:textId="570C219A" w:rsidR="009539BF" w:rsidRPr="008168A8" w:rsidRDefault="009539BF" w:rsidP="005A5932">
            <w:pPr>
              <w:widowControl w:val="0"/>
              <w:autoSpaceDE w:val="0"/>
              <w:autoSpaceDN w:val="0"/>
              <w:adjustRightInd w:val="0"/>
              <w:jc w:val="center"/>
              <w:rPr>
                <w:rFonts w:ascii="Arial" w:hAnsi="Arial" w:cs="Arial"/>
                <w:sz w:val="20"/>
                <w:szCs w:val="20"/>
                <w:lang w:val="en-US"/>
              </w:rPr>
            </w:pPr>
          </w:p>
        </w:tc>
      </w:tr>
      <w:tr w:rsidR="009539BF" w:rsidRPr="009A78A4" w14:paraId="62DD398D" w14:textId="77777777" w:rsidTr="00BF015C">
        <w:trPr>
          <w:trHeight w:val="294"/>
        </w:trPr>
        <w:tc>
          <w:tcPr>
            <w:tcW w:w="2724" w:type="dxa"/>
            <w:tcBorders>
              <w:top w:val="single" w:sz="4" w:space="0" w:color="auto"/>
              <w:left w:val="single" w:sz="4" w:space="0" w:color="auto"/>
              <w:bottom w:val="single" w:sz="4" w:space="0" w:color="auto"/>
              <w:right w:val="single" w:sz="4" w:space="0" w:color="auto"/>
            </w:tcBorders>
            <w:vAlign w:val="center"/>
          </w:tcPr>
          <w:p w14:paraId="11889575" w14:textId="33BB852E" w:rsidR="009539BF" w:rsidRPr="008168A8" w:rsidRDefault="009539BF" w:rsidP="005A5932">
            <w:pPr>
              <w:widowControl w:val="0"/>
              <w:autoSpaceDE w:val="0"/>
              <w:autoSpaceDN w:val="0"/>
              <w:adjustRightInd w:val="0"/>
              <w:jc w:val="center"/>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tcPr>
          <w:p w14:paraId="3FDA58EF" w14:textId="1DDC9E8F" w:rsidR="009539BF" w:rsidRPr="008168A8" w:rsidRDefault="009539BF" w:rsidP="005A5932">
            <w:pPr>
              <w:widowControl w:val="0"/>
              <w:autoSpaceDE w:val="0"/>
              <w:autoSpaceDN w:val="0"/>
              <w:adjustRightInd w:val="0"/>
              <w:jc w:val="center"/>
              <w:rPr>
                <w:rFonts w:ascii="Arial" w:hAnsi="Arial" w:cs="Arial"/>
                <w:sz w:val="20"/>
                <w:szCs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3692A1D7" w14:textId="7E47A6F2" w:rsidR="009539BF" w:rsidRPr="008168A8" w:rsidRDefault="009539BF" w:rsidP="005A5932">
            <w:pPr>
              <w:widowControl w:val="0"/>
              <w:autoSpaceDE w:val="0"/>
              <w:autoSpaceDN w:val="0"/>
              <w:adjustRightInd w:val="0"/>
              <w:jc w:val="center"/>
              <w:rPr>
                <w:rFonts w:ascii="Arial" w:hAnsi="Arial" w:cs="Arial"/>
                <w:sz w:val="20"/>
                <w:szCs w:val="20"/>
              </w:rPr>
            </w:pPr>
          </w:p>
        </w:tc>
        <w:tc>
          <w:tcPr>
            <w:tcW w:w="4008" w:type="dxa"/>
            <w:tcBorders>
              <w:top w:val="single" w:sz="4" w:space="0" w:color="auto"/>
              <w:left w:val="single" w:sz="4" w:space="0" w:color="auto"/>
              <w:bottom w:val="single" w:sz="4" w:space="0" w:color="auto"/>
              <w:right w:val="single" w:sz="4" w:space="0" w:color="auto"/>
            </w:tcBorders>
            <w:vAlign w:val="center"/>
          </w:tcPr>
          <w:p w14:paraId="325786DA" w14:textId="5A014883" w:rsidR="009539BF" w:rsidRPr="008168A8" w:rsidRDefault="009539BF" w:rsidP="005A5932">
            <w:pPr>
              <w:widowControl w:val="0"/>
              <w:autoSpaceDE w:val="0"/>
              <w:autoSpaceDN w:val="0"/>
              <w:adjustRightInd w:val="0"/>
              <w:jc w:val="center"/>
              <w:rPr>
                <w:rFonts w:ascii="Arial" w:hAnsi="Arial" w:cs="Arial"/>
                <w:sz w:val="20"/>
                <w:szCs w:val="20"/>
              </w:rPr>
            </w:pPr>
          </w:p>
        </w:tc>
      </w:tr>
      <w:tr w:rsidR="009539BF" w:rsidRPr="009A78A4" w14:paraId="618CD6D8" w14:textId="77777777" w:rsidTr="00BF015C">
        <w:trPr>
          <w:trHeight w:val="294"/>
        </w:trPr>
        <w:tc>
          <w:tcPr>
            <w:tcW w:w="2724" w:type="dxa"/>
            <w:tcBorders>
              <w:top w:val="single" w:sz="4" w:space="0" w:color="auto"/>
              <w:left w:val="single" w:sz="4" w:space="0" w:color="auto"/>
              <w:bottom w:val="single" w:sz="4" w:space="0" w:color="auto"/>
              <w:right w:val="single" w:sz="4" w:space="0" w:color="auto"/>
            </w:tcBorders>
            <w:vAlign w:val="center"/>
          </w:tcPr>
          <w:p w14:paraId="0DFD0E5A" w14:textId="77777777" w:rsidR="009539BF" w:rsidRPr="008168A8" w:rsidRDefault="009539BF" w:rsidP="00BF015C">
            <w:pPr>
              <w:widowControl w:val="0"/>
              <w:autoSpaceDE w:val="0"/>
              <w:autoSpaceDN w:val="0"/>
              <w:adjustRightInd w:val="0"/>
              <w:jc w:val="center"/>
              <w:rPr>
                <w:rFonts w:ascii="Arial" w:hAnsi="Arial" w:cs="Arial"/>
                <w:sz w:val="20"/>
                <w:szCs w:val="20"/>
                <w:lang w:val="en-US"/>
              </w:rPr>
            </w:pPr>
          </w:p>
        </w:tc>
        <w:tc>
          <w:tcPr>
            <w:tcW w:w="1651" w:type="dxa"/>
            <w:tcBorders>
              <w:top w:val="single" w:sz="4" w:space="0" w:color="auto"/>
              <w:left w:val="single" w:sz="4" w:space="0" w:color="auto"/>
              <w:bottom w:val="single" w:sz="4" w:space="0" w:color="auto"/>
              <w:right w:val="single" w:sz="4" w:space="0" w:color="auto"/>
            </w:tcBorders>
            <w:vAlign w:val="center"/>
          </w:tcPr>
          <w:p w14:paraId="401C50A9" w14:textId="77777777" w:rsidR="009539BF" w:rsidRPr="008168A8" w:rsidRDefault="009539BF" w:rsidP="00BF015C">
            <w:pPr>
              <w:widowControl w:val="0"/>
              <w:autoSpaceDE w:val="0"/>
              <w:autoSpaceDN w:val="0"/>
              <w:adjustRightInd w:val="0"/>
              <w:jc w:val="center"/>
              <w:rPr>
                <w:rFonts w:ascii="Arial" w:hAnsi="Arial" w:cs="Arial"/>
                <w:sz w:val="20"/>
                <w:szCs w:val="20"/>
                <w:lang w:val="en-US"/>
              </w:rPr>
            </w:pPr>
          </w:p>
        </w:tc>
        <w:tc>
          <w:tcPr>
            <w:tcW w:w="1589" w:type="dxa"/>
            <w:tcBorders>
              <w:top w:val="single" w:sz="4" w:space="0" w:color="auto"/>
              <w:left w:val="single" w:sz="4" w:space="0" w:color="auto"/>
              <w:bottom w:val="single" w:sz="4" w:space="0" w:color="auto"/>
              <w:right w:val="single" w:sz="4" w:space="0" w:color="auto"/>
            </w:tcBorders>
            <w:vAlign w:val="center"/>
          </w:tcPr>
          <w:p w14:paraId="194F458E" w14:textId="77777777" w:rsidR="009539BF" w:rsidRPr="008168A8" w:rsidRDefault="009539BF" w:rsidP="00BF015C">
            <w:pPr>
              <w:widowControl w:val="0"/>
              <w:autoSpaceDE w:val="0"/>
              <w:autoSpaceDN w:val="0"/>
              <w:adjustRightInd w:val="0"/>
              <w:jc w:val="center"/>
              <w:rPr>
                <w:rFonts w:ascii="Arial" w:hAnsi="Arial" w:cs="Arial"/>
                <w:sz w:val="20"/>
                <w:szCs w:val="20"/>
                <w:lang w:val="en-US"/>
              </w:rPr>
            </w:pPr>
            <w:r w:rsidRPr="008168A8">
              <w:rPr>
                <w:rFonts w:ascii="Arial" w:hAnsi="Arial" w:cs="Arial"/>
                <w:sz w:val="20"/>
                <w:szCs w:val="20"/>
                <w:lang w:val="en-US"/>
              </w:rPr>
              <w:t>TOTAL</w:t>
            </w:r>
          </w:p>
        </w:tc>
        <w:tc>
          <w:tcPr>
            <w:tcW w:w="4008" w:type="dxa"/>
            <w:tcBorders>
              <w:top w:val="single" w:sz="4" w:space="0" w:color="auto"/>
              <w:left w:val="single" w:sz="4" w:space="0" w:color="auto"/>
              <w:bottom w:val="single" w:sz="4" w:space="0" w:color="auto"/>
              <w:right w:val="single" w:sz="4" w:space="0" w:color="auto"/>
            </w:tcBorders>
          </w:tcPr>
          <w:p w14:paraId="112C0A1E" w14:textId="77777777" w:rsidR="009539BF" w:rsidRPr="008168A8" w:rsidRDefault="009539BF" w:rsidP="00BF015C">
            <w:pPr>
              <w:widowControl w:val="0"/>
              <w:autoSpaceDE w:val="0"/>
              <w:autoSpaceDN w:val="0"/>
              <w:adjustRightInd w:val="0"/>
              <w:jc w:val="center"/>
              <w:rPr>
                <w:rFonts w:ascii="Arial" w:hAnsi="Arial" w:cs="Arial"/>
                <w:sz w:val="20"/>
                <w:szCs w:val="20"/>
                <w:lang w:val="en-US"/>
              </w:rPr>
            </w:pPr>
          </w:p>
        </w:tc>
      </w:tr>
    </w:tbl>
    <w:p w14:paraId="731B1447" w14:textId="77777777" w:rsidR="009539BF" w:rsidRPr="009A78A4" w:rsidRDefault="009539BF" w:rsidP="009539BF">
      <w:pPr>
        <w:jc w:val="both"/>
        <w:rPr>
          <w:rFonts w:ascii="Arial" w:hAnsi="Arial" w:cs="Arial"/>
          <w:bCs/>
          <w:i/>
          <w:sz w:val="20"/>
          <w:szCs w:val="20"/>
          <w:lang w:val="en-US"/>
        </w:rPr>
      </w:pPr>
    </w:p>
    <w:p w14:paraId="70E5D2A3" w14:textId="77777777" w:rsidR="009539BF" w:rsidRPr="009A78A4" w:rsidRDefault="009539BF" w:rsidP="009539BF">
      <w:pPr>
        <w:jc w:val="both"/>
        <w:rPr>
          <w:rFonts w:ascii="Arial" w:hAnsi="Arial" w:cs="Arial"/>
          <w:bCs/>
          <w:i/>
          <w:sz w:val="20"/>
          <w:szCs w:val="20"/>
          <w:lang w:val="en-US"/>
        </w:rPr>
      </w:pPr>
    </w:p>
    <w:p w14:paraId="3BCEB851" w14:textId="77777777" w:rsidR="009539BF" w:rsidRPr="008168A8" w:rsidRDefault="009539BF" w:rsidP="009539BF">
      <w:pPr>
        <w:ind w:left="720"/>
        <w:textAlignment w:val="baseline"/>
        <w:rPr>
          <w:rFonts w:ascii="Arial" w:hAnsi="Arial" w:cs="Arial"/>
          <w:sz w:val="20"/>
          <w:szCs w:val="20"/>
        </w:rPr>
      </w:pPr>
    </w:p>
    <w:p w14:paraId="03F36459" w14:textId="03D597A0" w:rsidR="009539BF" w:rsidRPr="009A78A4" w:rsidRDefault="009539BF" w:rsidP="009539BF">
      <w:pPr>
        <w:pStyle w:val="Default"/>
        <w:jc w:val="both"/>
        <w:rPr>
          <w:b/>
          <w:bCs/>
          <w:color w:val="auto"/>
          <w:sz w:val="20"/>
          <w:szCs w:val="20"/>
          <w:u w:val="single"/>
          <w:lang w:val="en-US"/>
        </w:rPr>
      </w:pPr>
      <w:r w:rsidRPr="009A78A4">
        <w:rPr>
          <w:b/>
          <w:bCs/>
          <w:color w:val="auto"/>
          <w:sz w:val="20"/>
          <w:szCs w:val="20"/>
          <w:u w:val="single"/>
          <w:lang w:val="en-US"/>
        </w:rPr>
        <w:t xml:space="preserve">INVOICING DATA </w:t>
      </w:r>
    </w:p>
    <w:p w14:paraId="6D76C12E" w14:textId="77777777" w:rsidR="005A5932" w:rsidRDefault="005A5932" w:rsidP="009539BF">
      <w:pPr>
        <w:jc w:val="both"/>
        <w:rPr>
          <w:rFonts w:ascii="Arial" w:hAnsi="Arial" w:cs="Arial"/>
          <w:sz w:val="20"/>
          <w:szCs w:val="20"/>
          <w:lang w:val="en-US"/>
        </w:rPr>
      </w:pPr>
    </w:p>
    <w:p w14:paraId="15C3F7B4" w14:textId="6FC5E28B" w:rsidR="00D44BC9" w:rsidRDefault="00D44BC9" w:rsidP="009539BF">
      <w:pPr>
        <w:jc w:val="both"/>
        <w:rPr>
          <w:rFonts w:ascii="Arial" w:hAnsi="Arial" w:cs="Arial"/>
          <w:sz w:val="20"/>
          <w:szCs w:val="20"/>
          <w:lang w:val="en-US"/>
        </w:rPr>
      </w:pPr>
      <w:r>
        <w:rPr>
          <w:rFonts w:ascii="Arial" w:hAnsi="Arial" w:cs="Arial"/>
          <w:sz w:val="20"/>
          <w:szCs w:val="20"/>
          <w:lang w:val="en-US"/>
        </w:rPr>
        <w:t>Issued to</w:t>
      </w:r>
      <w:r w:rsidR="005A5932">
        <w:rPr>
          <w:rFonts w:ascii="Arial" w:hAnsi="Arial" w:cs="Arial"/>
          <w:sz w:val="20"/>
          <w:szCs w:val="20"/>
          <w:lang w:val="en-US"/>
        </w:rPr>
        <w:t>:</w:t>
      </w:r>
    </w:p>
    <w:p w14:paraId="1DE23886" w14:textId="77777777" w:rsidR="00D44BC9" w:rsidRPr="009A78A4" w:rsidRDefault="00D44BC9" w:rsidP="009539BF">
      <w:pPr>
        <w:jc w:val="both"/>
        <w:rPr>
          <w:rFonts w:ascii="Arial" w:hAnsi="Arial" w:cs="Arial"/>
          <w:b/>
          <w:bCs/>
          <w:sz w:val="20"/>
          <w:szCs w:val="20"/>
          <w:lang w:val="en-US"/>
        </w:rPr>
      </w:pPr>
    </w:p>
    <w:p w14:paraId="01459AA3" w14:textId="77777777" w:rsidR="009539BF" w:rsidRPr="009A78A4" w:rsidRDefault="009539BF" w:rsidP="009539BF">
      <w:pPr>
        <w:jc w:val="both"/>
        <w:rPr>
          <w:rFonts w:ascii="Arial" w:hAnsi="Arial" w:cs="Arial"/>
          <w:b/>
          <w:bCs/>
          <w:sz w:val="20"/>
          <w:szCs w:val="20"/>
          <w:u w:val="single"/>
          <w:lang w:val="en-US"/>
        </w:rPr>
      </w:pPr>
    </w:p>
    <w:p w14:paraId="664A122A" w14:textId="77777777" w:rsidR="009539BF" w:rsidRPr="009A78A4" w:rsidRDefault="009539BF" w:rsidP="009539BF">
      <w:pPr>
        <w:jc w:val="both"/>
        <w:rPr>
          <w:rFonts w:ascii="Arial" w:hAnsi="Arial" w:cs="Arial"/>
          <w:sz w:val="20"/>
          <w:szCs w:val="20"/>
          <w:lang w:val="en-US"/>
        </w:rPr>
      </w:pPr>
      <w:r w:rsidRPr="009A78A4">
        <w:rPr>
          <w:rFonts w:ascii="Arial" w:hAnsi="Arial" w:cs="Arial"/>
          <w:b/>
          <w:bCs/>
          <w:sz w:val="20"/>
          <w:szCs w:val="20"/>
          <w:u w:val="single"/>
          <w:lang w:val="en-US"/>
        </w:rPr>
        <w:t>CONTACT PERSON</w:t>
      </w:r>
    </w:p>
    <w:p w14:paraId="42A7C2E1" w14:textId="77777777" w:rsidR="009539BF" w:rsidRPr="009A78A4" w:rsidRDefault="009539BF" w:rsidP="009539BF">
      <w:pPr>
        <w:jc w:val="both"/>
        <w:rPr>
          <w:rFonts w:ascii="Arial" w:hAnsi="Arial" w:cs="Arial"/>
          <w:sz w:val="20"/>
          <w:szCs w:val="20"/>
          <w:lang w:val="en-US"/>
        </w:rPr>
      </w:pPr>
    </w:p>
    <w:p w14:paraId="0CA70A8F" w14:textId="77777777" w:rsidR="0045631D" w:rsidRDefault="0045631D" w:rsidP="009539BF">
      <w:pPr>
        <w:ind w:right="6"/>
        <w:jc w:val="center"/>
        <w:rPr>
          <w:rFonts w:ascii="Arial" w:hAnsi="Arial" w:cs="Arial"/>
          <w:b/>
          <w:color w:val="000000"/>
          <w:sz w:val="20"/>
          <w:szCs w:val="20"/>
          <w:lang w:val="en-US"/>
        </w:rPr>
      </w:pPr>
    </w:p>
    <w:p w14:paraId="539DD659" w14:textId="77777777" w:rsidR="00287872" w:rsidRDefault="00287872" w:rsidP="009539BF">
      <w:pPr>
        <w:ind w:right="6"/>
        <w:jc w:val="center"/>
        <w:rPr>
          <w:rFonts w:ascii="Arial" w:hAnsi="Arial" w:cs="Arial"/>
          <w:b/>
          <w:color w:val="000000"/>
          <w:sz w:val="20"/>
          <w:szCs w:val="20"/>
          <w:lang w:val="en-US"/>
        </w:rPr>
      </w:pPr>
    </w:p>
    <w:p w14:paraId="6934E3C1" w14:textId="77777777" w:rsidR="00287872" w:rsidRDefault="00287872" w:rsidP="009539BF">
      <w:pPr>
        <w:ind w:right="6"/>
        <w:jc w:val="center"/>
        <w:rPr>
          <w:rFonts w:ascii="Arial" w:hAnsi="Arial" w:cs="Arial"/>
          <w:b/>
          <w:color w:val="000000"/>
          <w:sz w:val="20"/>
          <w:szCs w:val="20"/>
          <w:lang w:val="en-US"/>
        </w:rPr>
      </w:pPr>
    </w:p>
    <w:p w14:paraId="2D1251A2" w14:textId="77777777" w:rsidR="00287872" w:rsidRDefault="00287872" w:rsidP="009539BF">
      <w:pPr>
        <w:ind w:right="6"/>
        <w:jc w:val="center"/>
        <w:rPr>
          <w:rFonts w:ascii="Arial" w:hAnsi="Arial" w:cs="Arial"/>
          <w:b/>
          <w:color w:val="000000"/>
          <w:sz w:val="20"/>
          <w:szCs w:val="20"/>
          <w:lang w:val="en-US"/>
        </w:rPr>
      </w:pPr>
    </w:p>
    <w:p w14:paraId="32D28A9F" w14:textId="77777777" w:rsidR="00287872" w:rsidRDefault="00287872" w:rsidP="009539BF">
      <w:pPr>
        <w:ind w:right="6"/>
        <w:jc w:val="center"/>
        <w:rPr>
          <w:rFonts w:ascii="Arial" w:hAnsi="Arial" w:cs="Arial"/>
          <w:b/>
          <w:color w:val="000000"/>
          <w:sz w:val="20"/>
          <w:szCs w:val="20"/>
          <w:lang w:val="en-US"/>
        </w:rPr>
      </w:pPr>
    </w:p>
    <w:p w14:paraId="521CB646" w14:textId="77777777" w:rsidR="00287872" w:rsidRDefault="00287872" w:rsidP="009539BF">
      <w:pPr>
        <w:ind w:right="6"/>
        <w:jc w:val="center"/>
        <w:rPr>
          <w:rFonts w:ascii="Arial" w:hAnsi="Arial" w:cs="Arial"/>
          <w:b/>
          <w:color w:val="000000"/>
          <w:sz w:val="20"/>
          <w:szCs w:val="20"/>
          <w:lang w:val="en-US"/>
        </w:rPr>
      </w:pPr>
    </w:p>
    <w:p w14:paraId="32898455" w14:textId="77777777" w:rsidR="00287872" w:rsidRDefault="00287872" w:rsidP="009539BF">
      <w:pPr>
        <w:ind w:right="6"/>
        <w:jc w:val="center"/>
        <w:rPr>
          <w:rFonts w:ascii="Arial" w:hAnsi="Arial" w:cs="Arial"/>
          <w:b/>
          <w:color w:val="000000"/>
          <w:sz w:val="20"/>
          <w:szCs w:val="20"/>
          <w:lang w:val="en-US"/>
        </w:rPr>
      </w:pPr>
    </w:p>
    <w:p w14:paraId="60A66FBE" w14:textId="77777777" w:rsidR="00287872" w:rsidRDefault="00287872" w:rsidP="009539BF">
      <w:pPr>
        <w:ind w:right="6"/>
        <w:jc w:val="center"/>
        <w:rPr>
          <w:rFonts w:ascii="Arial" w:hAnsi="Arial" w:cs="Arial"/>
          <w:b/>
          <w:color w:val="000000"/>
          <w:sz w:val="20"/>
          <w:szCs w:val="20"/>
          <w:lang w:val="en-US"/>
        </w:rPr>
      </w:pPr>
    </w:p>
    <w:p w14:paraId="6C19B512" w14:textId="77777777" w:rsidR="00287872" w:rsidRDefault="00287872" w:rsidP="009539BF">
      <w:pPr>
        <w:ind w:right="6"/>
        <w:jc w:val="center"/>
        <w:rPr>
          <w:rFonts w:ascii="Arial" w:hAnsi="Arial" w:cs="Arial"/>
          <w:b/>
          <w:color w:val="000000"/>
          <w:sz w:val="20"/>
          <w:szCs w:val="20"/>
          <w:lang w:val="en-US"/>
        </w:rPr>
      </w:pPr>
    </w:p>
    <w:p w14:paraId="314466B4" w14:textId="77777777" w:rsidR="00287872" w:rsidRDefault="00287872" w:rsidP="009539BF">
      <w:pPr>
        <w:ind w:right="6"/>
        <w:jc w:val="center"/>
        <w:rPr>
          <w:rFonts w:ascii="Arial" w:hAnsi="Arial" w:cs="Arial"/>
          <w:b/>
          <w:color w:val="000000"/>
          <w:sz w:val="20"/>
          <w:szCs w:val="20"/>
          <w:lang w:val="en-US"/>
        </w:rPr>
      </w:pPr>
    </w:p>
    <w:p w14:paraId="2824E846" w14:textId="77777777" w:rsidR="00287872" w:rsidRDefault="00287872" w:rsidP="009539BF">
      <w:pPr>
        <w:ind w:right="6"/>
        <w:jc w:val="center"/>
        <w:rPr>
          <w:rFonts w:ascii="Arial" w:hAnsi="Arial" w:cs="Arial"/>
          <w:b/>
          <w:color w:val="000000"/>
          <w:sz w:val="20"/>
          <w:szCs w:val="20"/>
          <w:lang w:val="en-US"/>
        </w:rPr>
      </w:pPr>
    </w:p>
    <w:p w14:paraId="2AEF99F3" w14:textId="77777777" w:rsidR="00287872" w:rsidRDefault="00287872" w:rsidP="009539BF">
      <w:pPr>
        <w:ind w:right="6"/>
        <w:jc w:val="center"/>
        <w:rPr>
          <w:rFonts w:ascii="Arial" w:hAnsi="Arial" w:cs="Arial"/>
          <w:b/>
          <w:color w:val="000000"/>
          <w:sz w:val="20"/>
          <w:szCs w:val="20"/>
          <w:lang w:val="en-US"/>
        </w:rPr>
      </w:pPr>
    </w:p>
    <w:p w14:paraId="44F1D4EC" w14:textId="77777777" w:rsidR="00287872" w:rsidRDefault="00287872" w:rsidP="009539BF">
      <w:pPr>
        <w:ind w:right="6"/>
        <w:jc w:val="center"/>
        <w:rPr>
          <w:rFonts w:ascii="Arial" w:hAnsi="Arial" w:cs="Arial"/>
          <w:b/>
          <w:color w:val="000000"/>
          <w:sz w:val="20"/>
          <w:szCs w:val="20"/>
          <w:lang w:val="en-US"/>
        </w:rPr>
      </w:pPr>
    </w:p>
    <w:p w14:paraId="0C822CD1" w14:textId="77777777" w:rsidR="00287872" w:rsidRDefault="00287872" w:rsidP="009539BF">
      <w:pPr>
        <w:ind w:right="6"/>
        <w:jc w:val="center"/>
        <w:rPr>
          <w:rFonts w:ascii="Arial" w:hAnsi="Arial" w:cs="Arial"/>
          <w:b/>
          <w:color w:val="000000"/>
          <w:sz w:val="20"/>
          <w:szCs w:val="20"/>
          <w:lang w:val="en-US"/>
        </w:rPr>
      </w:pPr>
    </w:p>
    <w:p w14:paraId="0ABC5C16" w14:textId="2733E363" w:rsidR="009539BF" w:rsidRPr="008168A8" w:rsidRDefault="009539BF" w:rsidP="009539BF">
      <w:pPr>
        <w:ind w:right="6"/>
        <w:jc w:val="center"/>
        <w:rPr>
          <w:rFonts w:ascii="Arial" w:hAnsi="Arial" w:cs="Arial"/>
          <w:b/>
          <w:color w:val="000000"/>
          <w:sz w:val="20"/>
          <w:szCs w:val="20"/>
          <w:lang w:val="en-US"/>
        </w:rPr>
      </w:pPr>
      <w:r w:rsidRPr="008168A8">
        <w:rPr>
          <w:rFonts w:ascii="Arial" w:hAnsi="Arial" w:cs="Arial"/>
          <w:b/>
          <w:color w:val="000000"/>
          <w:sz w:val="20"/>
          <w:szCs w:val="20"/>
          <w:lang w:val="en-US"/>
        </w:rPr>
        <w:t>APPENDIX III</w:t>
      </w:r>
    </w:p>
    <w:p w14:paraId="77257535" w14:textId="77777777" w:rsidR="009539BF" w:rsidRPr="008168A8" w:rsidRDefault="009539BF" w:rsidP="009539BF">
      <w:pPr>
        <w:ind w:right="6"/>
        <w:jc w:val="center"/>
        <w:rPr>
          <w:rFonts w:ascii="Arial" w:hAnsi="Arial" w:cs="Arial"/>
          <w:b/>
          <w:color w:val="000000"/>
          <w:sz w:val="20"/>
          <w:szCs w:val="20"/>
          <w:lang w:val="en-US"/>
        </w:rPr>
      </w:pPr>
    </w:p>
    <w:p w14:paraId="730E5B73" w14:textId="77777777" w:rsidR="009539BF" w:rsidRPr="008168A8" w:rsidRDefault="009539BF" w:rsidP="009539BF">
      <w:pPr>
        <w:ind w:right="6"/>
        <w:jc w:val="center"/>
        <w:rPr>
          <w:rFonts w:ascii="Arial" w:hAnsi="Arial" w:cs="Arial"/>
          <w:b/>
          <w:color w:val="000000"/>
          <w:sz w:val="20"/>
          <w:szCs w:val="20"/>
          <w:lang w:val="en-US"/>
        </w:rPr>
      </w:pPr>
      <w:r w:rsidRPr="008168A8">
        <w:rPr>
          <w:rFonts w:ascii="Arial" w:hAnsi="Arial" w:cs="Arial"/>
          <w:b/>
          <w:color w:val="000000"/>
          <w:sz w:val="20"/>
          <w:szCs w:val="20"/>
          <w:lang w:val="en-US"/>
        </w:rPr>
        <w:t>RESEARCH TEAM LIST</w:t>
      </w:r>
    </w:p>
    <w:p w14:paraId="08D74BE2" w14:textId="77777777" w:rsidR="009539BF" w:rsidRPr="008168A8" w:rsidRDefault="009539BF" w:rsidP="009539BF">
      <w:pPr>
        <w:ind w:right="6"/>
        <w:jc w:val="center"/>
        <w:rPr>
          <w:rFonts w:ascii="Arial" w:hAnsi="Arial" w:cs="Arial"/>
          <w:b/>
          <w:bCs/>
          <w:strike/>
          <w:color w:val="000000"/>
          <w:sz w:val="20"/>
          <w:szCs w:val="20"/>
          <w:lang w:val="en-GB"/>
        </w:rPr>
      </w:pPr>
    </w:p>
    <w:p w14:paraId="4686CF61" w14:textId="77777777" w:rsidR="009539BF" w:rsidRPr="008168A8" w:rsidRDefault="009539BF" w:rsidP="009539BF">
      <w:pPr>
        <w:jc w:val="center"/>
        <w:rPr>
          <w:rFonts w:ascii="Arial" w:hAnsi="Arial" w:cs="Arial"/>
          <w:b/>
          <w:bCs/>
          <w:sz w:val="20"/>
          <w:szCs w:val="20"/>
          <w:lang w:val="en-US"/>
        </w:rPr>
      </w:pPr>
      <w:r w:rsidRPr="008168A8">
        <w:rPr>
          <w:rFonts w:ascii="Arial" w:hAnsi="Arial" w:cs="Arial"/>
          <w:b/>
          <w:bCs/>
          <w:sz w:val="20"/>
          <w:szCs w:val="20"/>
          <w:lang w:val="en-US"/>
        </w:rPr>
        <w:t>CERTIFICATE OF SUITABILITY OF RESEARCH TEAM</w:t>
      </w:r>
    </w:p>
    <w:p w14:paraId="3CCE9182" w14:textId="77777777" w:rsidR="009539BF" w:rsidRPr="008168A8" w:rsidRDefault="009539BF" w:rsidP="009539BF">
      <w:pPr>
        <w:ind w:left="4956"/>
        <w:rPr>
          <w:rFonts w:ascii="Arial" w:hAnsi="Arial" w:cs="Arial"/>
          <w:b/>
          <w:bCs/>
          <w:sz w:val="20"/>
          <w:szCs w:val="20"/>
          <w:lang w:val="en-GB"/>
        </w:rPr>
      </w:pPr>
    </w:p>
    <w:p w14:paraId="5BB0F6D3" w14:textId="78FE018C" w:rsidR="009539BF" w:rsidRPr="009A78A4" w:rsidRDefault="009539BF" w:rsidP="009539BF">
      <w:pPr>
        <w:pStyle w:val="Sangra2detindependiente"/>
        <w:spacing w:line="240" w:lineRule="auto"/>
        <w:ind w:left="0"/>
        <w:rPr>
          <w:rFonts w:ascii="Arial" w:hAnsi="Arial" w:cs="Arial"/>
          <w:sz w:val="20"/>
          <w:szCs w:val="20"/>
          <w:lang w:val="en-GB"/>
        </w:rPr>
      </w:pPr>
      <w:r w:rsidRPr="009A78A4">
        <w:rPr>
          <w:rFonts w:ascii="Arial" w:hAnsi="Arial" w:cs="Arial"/>
          <w:b/>
          <w:bCs/>
          <w:sz w:val="20"/>
          <w:szCs w:val="20"/>
          <w:lang w:val="en-GB"/>
        </w:rPr>
        <w:t>Sponsor:</w:t>
      </w:r>
      <w:r w:rsidRPr="009A78A4">
        <w:rPr>
          <w:rFonts w:ascii="Arial" w:hAnsi="Arial" w:cs="Arial"/>
          <w:b/>
          <w:bCs/>
          <w:sz w:val="20"/>
          <w:szCs w:val="20"/>
          <w:lang w:val="en-US"/>
        </w:rPr>
        <w:t xml:space="preserve"> </w:t>
      </w:r>
    </w:p>
    <w:p w14:paraId="2EF9EB3F" w14:textId="438E5DD5" w:rsidR="009539BF" w:rsidRDefault="009539BF" w:rsidP="009539BF">
      <w:pPr>
        <w:jc w:val="both"/>
        <w:rPr>
          <w:rFonts w:ascii="Arial" w:hAnsi="Arial" w:cs="Arial"/>
          <w:sz w:val="20"/>
          <w:szCs w:val="20"/>
          <w:lang w:val="en-US"/>
        </w:rPr>
      </w:pPr>
      <w:r w:rsidRPr="009A78A4">
        <w:rPr>
          <w:rFonts w:ascii="Arial" w:hAnsi="Arial" w:cs="Arial"/>
          <w:b/>
          <w:bCs/>
          <w:sz w:val="20"/>
          <w:szCs w:val="20"/>
          <w:lang w:val="en-GB"/>
        </w:rPr>
        <w:t xml:space="preserve">Title: </w:t>
      </w:r>
    </w:p>
    <w:p w14:paraId="04B0394C" w14:textId="77777777" w:rsidR="005A5932" w:rsidRPr="009A78A4" w:rsidRDefault="005A5932" w:rsidP="009539BF">
      <w:pPr>
        <w:jc w:val="both"/>
        <w:rPr>
          <w:rFonts w:ascii="Arial" w:hAnsi="Arial" w:cs="Arial"/>
          <w:b/>
          <w:bCs/>
          <w:sz w:val="20"/>
          <w:szCs w:val="20"/>
          <w:lang w:val="en-GB"/>
        </w:rPr>
      </w:pPr>
    </w:p>
    <w:p w14:paraId="44C2AD9F" w14:textId="47B28587" w:rsidR="009539BF" w:rsidRPr="009A78A4" w:rsidRDefault="009539BF" w:rsidP="009539BF">
      <w:pPr>
        <w:rPr>
          <w:rFonts w:ascii="Arial" w:hAnsi="Arial" w:cs="Arial"/>
          <w:b/>
          <w:bCs/>
          <w:sz w:val="20"/>
          <w:szCs w:val="20"/>
          <w:lang w:val="en-US"/>
        </w:rPr>
      </w:pPr>
      <w:r w:rsidRPr="009A78A4">
        <w:rPr>
          <w:rFonts w:ascii="Arial" w:hAnsi="Arial" w:cs="Arial"/>
          <w:b/>
          <w:bCs/>
          <w:sz w:val="20"/>
          <w:szCs w:val="20"/>
          <w:lang w:val="en-GB"/>
        </w:rPr>
        <w:t xml:space="preserve">Protocol Code: </w:t>
      </w:r>
    </w:p>
    <w:p w14:paraId="7B8B8F84" w14:textId="77777777" w:rsidR="009539BF" w:rsidRPr="009A78A4" w:rsidRDefault="009539BF" w:rsidP="009539BF">
      <w:pPr>
        <w:pStyle w:val="Sangra2detindependiente"/>
        <w:spacing w:line="240" w:lineRule="auto"/>
        <w:ind w:left="708"/>
        <w:rPr>
          <w:rFonts w:ascii="Arial" w:hAnsi="Arial" w:cs="Arial"/>
          <w:b/>
          <w:bCs/>
          <w:sz w:val="20"/>
          <w:szCs w:val="20"/>
          <w:lang w:val="en-GB"/>
        </w:rPr>
      </w:pPr>
    </w:p>
    <w:p w14:paraId="340DA43A" w14:textId="26B95B05" w:rsidR="009539BF" w:rsidRPr="009A78A4" w:rsidRDefault="009539BF" w:rsidP="009539BF">
      <w:pPr>
        <w:pStyle w:val="Sangra2detindependiente"/>
        <w:spacing w:line="240" w:lineRule="auto"/>
        <w:ind w:left="0"/>
        <w:rPr>
          <w:rFonts w:ascii="Arial" w:hAnsi="Arial" w:cs="Arial"/>
          <w:sz w:val="20"/>
          <w:szCs w:val="20"/>
          <w:lang w:val="en-GB"/>
        </w:rPr>
      </w:pPr>
      <w:r w:rsidRPr="009A78A4">
        <w:rPr>
          <w:rFonts w:ascii="Arial" w:hAnsi="Arial" w:cs="Arial"/>
          <w:b/>
          <w:bCs/>
          <w:sz w:val="20"/>
          <w:szCs w:val="20"/>
          <w:lang w:val="en-GB"/>
        </w:rPr>
        <w:t>Dr Service, Principal Investigator of the Trial,</w:t>
      </w:r>
    </w:p>
    <w:p w14:paraId="0A6226DB" w14:textId="77777777" w:rsidR="009539BF" w:rsidRPr="009A78A4" w:rsidRDefault="009539BF" w:rsidP="009539BF">
      <w:pPr>
        <w:pStyle w:val="Sangra2detindependiente"/>
        <w:spacing w:line="240" w:lineRule="auto"/>
        <w:ind w:firstLine="142"/>
        <w:rPr>
          <w:rFonts w:ascii="Arial" w:hAnsi="Arial" w:cs="Arial"/>
          <w:b/>
          <w:bCs/>
          <w:sz w:val="20"/>
          <w:szCs w:val="20"/>
          <w:lang w:val="en-GB"/>
        </w:rPr>
      </w:pPr>
    </w:p>
    <w:p w14:paraId="7279549B" w14:textId="77777777" w:rsidR="009539BF" w:rsidRPr="009A78A4" w:rsidRDefault="009539BF" w:rsidP="009539BF">
      <w:pPr>
        <w:pStyle w:val="Sangra2detindependiente"/>
        <w:spacing w:line="240" w:lineRule="auto"/>
        <w:ind w:left="0"/>
        <w:rPr>
          <w:rFonts w:ascii="Arial" w:hAnsi="Arial" w:cs="Arial"/>
          <w:sz w:val="20"/>
          <w:szCs w:val="20"/>
          <w:lang w:val="es-ES"/>
        </w:rPr>
      </w:pPr>
      <w:r w:rsidRPr="009A78A4">
        <w:rPr>
          <w:rFonts w:ascii="Arial" w:hAnsi="Arial" w:cs="Arial"/>
          <w:b/>
          <w:bCs/>
          <w:sz w:val="20"/>
          <w:szCs w:val="20"/>
          <w:lang w:val="en-GB"/>
        </w:rPr>
        <w:t>Hereby states:</w:t>
      </w:r>
    </w:p>
    <w:p w14:paraId="33AFAF3A" w14:textId="77777777" w:rsidR="009539BF" w:rsidRPr="009A78A4" w:rsidRDefault="009539BF" w:rsidP="009539BF">
      <w:pPr>
        <w:pStyle w:val="Sangra2detindependiente"/>
        <w:numPr>
          <w:ilvl w:val="0"/>
          <w:numId w:val="62"/>
        </w:numPr>
        <w:spacing w:before="240" w:after="0" w:line="240" w:lineRule="auto"/>
        <w:ind w:hanging="357"/>
        <w:rPr>
          <w:rFonts w:ascii="Arial" w:hAnsi="Arial" w:cs="Arial"/>
          <w:sz w:val="20"/>
          <w:szCs w:val="20"/>
          <w:lang w:val="en-GB"/>
        </w:rPr>
      </w:pPr>
      <w:r w:rsidRPr="009A78A4">
        <w:rPr>
          <w:rFonts w:ascii="Arial" w:hAnsi="Arial" w:cs="Arial"/>
          <w:sz w:val="20"/>
          <w:szCs w:val="20"/>
          <w:lang w:val="en-GB"/>
        </w:rPr>
        <w:t>That he has the material and human resources required for the correct and safe conduct of the Clinical Trial.</w:t>
      </w:r>
    </w:p>
    <w:p w14:paraId="75E213B7" w14:textId="77777777" w:rsidR="009539BF" w:rsidRPr="009A78A4" w:rsidRDefault="009539BF" w:rsidP="009539BF">
      <w:pPr>
        <w:pStyle w:val="Sangra2detindependiente"/>
        <w:numPr>
          <w:ilvl w:val="0"/>
          <w:numId w:val="62"/>
        </w:numPr>
        <w:spacing w:before="240" w:after="0" w:line="240" w:lineRule="auto"/>
        <w:ind w:hanging="357"/>
        <w:rPr>
          <w:rFonts w:ascii="Arial" w:hAnsi="Arial" w:cs="Arial"/>
          <w:b/>
          <w:bCs/>
          <w:sz w:val="20"/>
          <w:szCs w:val="20"/>
          <w:lang w:val="en-GB"/>
        </w:rPr>
      </w:pPr>
      <w:r w:rsidRPr="009A78A4">
        <w:rPr>
          <w:rFonts w:ascii="Arial" w:hAnsi="Arial" w:cs="Arial"/>
          <w:sz w:val="20"/>
          <w:szCs w:val="20"/>
          <w:lang w:val="en-GB"/>
        </w:rPr>
        <w:t xml:space="preserve">That the Clinical </w:t>
      </w:r>
      <w:proofErr w:type="gramStart"/>
      <w:r w:rsidRPr="009A78A4">
        <w:rPr>
          <w:rFonts w:ascii="Arial" w:hAnsi="Arial" w:cs="Arial"/>
          <w:sz w:val="20"/>
          <w:szCs w:val="20"/>
          <w:lang w:val="en-GB"/>
        </w:rPr>
        <w:t>Trial  team</w:t>
      </w:r>
      <w:proofErr w:type="gramEnd"/>
      <w:r w:rsidRPr="009A78A4">
        <w:rPr>
          <w:rFonts w:ascii="Arial" w:hAnsi="Arial" w:cs="Arial"/>
          <w:sz w:val="20"/>
          <w:szCs w:val="20"/>
          <w:lang w:val="en-GB"/>
        </w:rPr>
        <w:t xml:space="preserve"> required to conduct the Clinical Trial is that proposed and after its evaluation it has been deemed suitable.</w:t>
      </w:r>
    </w:p>
    <w:p w14:paraId="7D1B56E7" w14:textId="77777777" w:rsidR="009539BF" w:rsidRPr="009A78A4" w:rsidRDefault="009539BF" w:rsidP="009539BF">
      <w:pPr>
        <w:pStyle w:val="Sangra2detindependiente"/>
        <w:numPr>
          <w:ilvl w:val="0"/>
          <w:numId w:val="62"/>
        </w:numPr>
        <w:spacing w:before="240" w:after="0" w:line="240" w:lineRule="auto"/>
        <w:ind w:hanging="357"/>
        <w:rPr>
          <w:rFonts w:ascii="Arial" w:hAnsi="Arial" w:cs="Arial"/>
          <w:b/>
          <w:bCs/>
          <w:sz w:val="20"/>
          <w:szCs w:val="20"/>
          <w:lang w:val="en-GB"/>
        </w:rPr>
      </w:pPr>
      <w:r w:rsidRPr="009A78A4">
        <w:rPr>
          <w:rFonts w:ascii="Arial" w:hAnsi="Arial" w:cs="Arial"/>
          <w:sz w:val="20"/>
          <w:szCs w:val="20"/>
          <w:lang w:val="en-GB"/>
        </w:rPr>
        <w:t>This team will consist of:</w:t>
      </w:r>
    </w:p>
    <w:p w14:paraId="1CE1CCD6" w14:textId="77777777" w:rsidR="009539BF" w:rsidRPr="009A78A4" w:rsidRDefault="009539BF" w:rsidP="009539BF">
      <w:pPr>
        <w:pStyle w:val="Sangra2detindependiente"/>
        <w:spacing w:line="240" w:lineRule="auto"/>
        <w:ind w:left="708"/>
        <w:rPr>
          <w:rFonts w:ascii="Arial" w:hAnsi="Arial" w:cs="Arial"/>
          <w:b/>
          <w:bCs/>
          <w:sz w:val="20"/>
          <w:szCs w:val="20"/>
          <w:lang w:val="en-GB"/>
        </w:rPr>
      </w:pPr>
    </w:p>
    <w:p w14:paraId="1D7BFD65" w14:textId="77777777" w:rsidR="009539BF" w:rsidRPr="009A78A4" w:rsidRDefault="009539BF" w:rsidP="005A5932">
      <w:pPr>
        <w:pStyle w:val="Sangra2detindependiente"/>
        <w:spacing w:after="0" w:line="240" w:lineRule="auto"/>
        <w:rPr>
          <w:rFonts w:ascii="Arial" w:hAnsi="Arial" w:cs="Arial"/>
          <w:sz w:val="20"/>
          <w:szCs w:val="20"/>
          <w:lang w:val="en-US"/>
        </w:rPr>
      </w:pPr>
    </w:p>
    <w:p w14:paraId="099240BC" w14:textId="77777777" w:rsidR="009539BF" w:rsidRPr="009A78A4" w:rsidRDefault="009539BF" w:rsidP="009539BF">
      <w:pPr>
        <w:pStyle w:val="Sangra2detindependiente"/>
        <w:spacing w:line="240" w:lineRule="auto"/>
        <w:ind w:left="1222"/>
        <w:rPr>
          <w:rFonts w:ascii="Arial" w:hAnsi="Arial" w:cs="Arial"/>
          <w:b/>
          <w:bCs/>
          <w:sz w:val="20"/>
          <w:szCs w:val="20"/>
          <w:lang w:val="es-ES_tradnl"/>
        </w:rPr>
      </w:pPr>
    </w:p>
    <w:p w14:paraId="4ACA2DEF" w14:textId="77777777" w:rsidR="009539BF" w:rsidRPr="009A78A4" w:rsidRDefault="009539BF" w:rsidP="009539BF">
      <w:pPr>
        <w:widowControl w:val="0"/>
        <w:shd w:val="clear" w:color="auto" w:fill="FFFFFF"/>
        <w:autoSpaceDE w:val="0"/>
        <w:autoSpaceDN w:val="0"/>
        <w:adjustRightInd w:val="0"/>
        <w:ind w:left="1416" w:right="442" w:firstLine="708"/>
        <w:rPr>
          <w:rFonts w:ascii="Arial" w:hAnsi="Arial" w:cs="Arial"/>
          <w:sz w:val="20"/>
          <w:szCs w:val="20"/>
          <w:lang w:val="es-ES_tradnl"/>
        </w:rPr>
      </w:pPr>
    </w:p>
    <w:p w14:paraId="49510829" w14:textId="40DFFF20" w:rsidR="009539BF" w:rsidRPr="009A78A4" w:rsidRDefault="006E26DC" w:rsidP="008168A8">
      <w:pPr>
        <w:widowControl w:val="0"/>
        <w:shd w:val="clear" w:color="auto" w:fill="FFFFFF"/>
        <w:autoSpaceDE w:val="0"/>
        <w:autoSpaceDN w:val="0"/>
        <w:adjustRightInd w:val="0"/>
        <w:ind w:right="442"/>
        <w:rPr>
          <w:rFonts w:ascii="Arial" w:hAnsi="Arial" w:cs="Arial"/>
          <w:sz w:val="20"/>
          <w:szCs w:val="20"/>
          <w:lang w:val="en-GB"/>
        </w:rPr>
      </w:pPr>
      <w:r>
        <w:rPr>
          <w:rFonts w:ascii="Arial" w:hAnsi="Arial" w:cs="Arial"/>
          <w:sz w:val="20"/>
          <w:szCs w:val="20"/>
          <w:lang w:val="en-GB"/>
        </w:rPr>
        <w:t xml:space="preserve"> </w:t>
      </w:r>
      <w:r w:rsidR="009539BF" w:rsidRPr="009A78A4">
        <w:rPr>
          <w:rFonts w:ascii="Arial" w:hAnsi="Arial" w:cs="Arial"/>
          <w:sz w:val="20"/>
          <w:szCs w:val="20"/>
          <w:lang w:val="en-GB"/>
        </w:rPr>
        <w:t xml:space="preserve">In Valencia, on </w:t>
      </w:r>
      <w:r w:rsidR="008C36DF">
        <w:rPr>
          <w:rFonts w:ascii="Arial" w:hAnsi="Arial" w:cs="Arial"/>
          <w:sz w:val="20"/>
          <w:szCs w:val="20"/>
          <w:lang w:val="en-GB"/>
        </w:rPr>
        <w:t xml:space="preserve">11 august </w:t>
      </w:r>
      <w:r w:rsidR="009539BF" w:rsidRPr="009A78A4">
        <w:rPr>
          <w:rFonts w:ascii="Arial" w:hAnsi="Arial" w:cs="Arial"/>
          <w:sz w:val="20"/>
          <w:szCs w:val="20"/>
          <w:lang w:val="en-GB"/>
        </w:rPr>
        <w:t>of 2023</w:t>
      </w:r>
    </w:p>
    <w:p w14:paraId="26B3E6BA" w14:textId="77777777" w:rsidR="006E26DC" w:rsidRDefault="009539BF" w:rsidP="009539BF">
      <w:pPr>
        <w:pStyle w:val="Sangra2detindependiente"/>
        <w:spacing w:before="240" w:line="240" w:lineRule="auto"/>
        <w:ind w:left="-426"/>
        <w:rPr>
          <w:rFonts w:ascii="Arial" w:hAnsi="Arial" w:cs="Arial"/>
          <w:sz w:val="20"/>
          <w:szCs w:val="20"/>
          <w:lang w:val="en-GB"/>
        </w:rPr>
      </w:pPr>
      <w:r w:rsidRPr="009A78A4">
        <w:rPr>
          <w:rFonts w:ascii="Arial" w:hAnsi="Arial" w:cs="Arial"/>
          <w:sz w:val="20"/>
          <w:szCs w:val="20"/>
          <w:lang w:val="en-GB"/>
        </w:rPr>
        <w:t xml:space="preserve"> </w:t>
      </w:r>
      <w:r w:rsidRPr="009A78A4">
        <w:rPr>
          <w:rFonts w:ascii="Arial" w:hAnsi="Arial" w:cs="Arial"/>
          <w:sz w:val="20"/>
          <w:szCs w:val="20"/>
          <w:lang w:val="en-GB"/>
        </w:rPr>
        <w:tab/>
      </w:r>
      <w:r w:rsidRPr="009A78A4">
        <w:rPr>
          <w:rFonts w:ascii="Arial" w:hAnsi="Arial" w:cs="Arial"/>
          <w:sz w:val="20"/>
          <w:szCs w:val="20"/>
          <w:lang w:val="en-GB"/>
        </w:rPr>
        <w:tab/>
      </w:r>
    </w:p>
    <w:p w14:paraId="44B2DAAC" w14:textId="2FE59387" w:rsidR="009539BF" w:rsidRPr="009A78A4" w:rsidRDefault="006E26DC" w:rsidP="009539BF">
      <w:pPr>
        <w:pStyle w:val="Sangra2detindependiente"/>
        <w:spacing w:before="240" w:line="240" w:lineRule="auto"/>
        <w:ind w:left="-426"/>
        <w:rPr>
          <w:rFonts w:ascii="Arial" w:hAnsi="Arial" w:cs="Arial"/>
          <w:sz w:val="20"/>
          <w:szCs w:val="20"/>
          <w:lang w:val="en-US"/>
        </w:rPr>
      </w:pPr>
      <w:r>
        <w:rPr>
          <w:rFonts w:ascii="Arial" w:hAnsi="Arial" w:cs="Arial"/>
          <w:sz w:val="20"/>
          <w:szCs w:val="20"/>
          <w:lang w:val="en-GB"/>
        </w:rPr>
        <w:t xml:space="preserve">                  </w:t>
      </w:r>
      <w:r w:rsidR="009539BF" w:rsidRPr="009A78A4">
        <w:rPr>
          <w:rFonts w:ascii="Arial" w:hAnsi="Arial" w:cs="Arial"/>
          <w:sz w:val="20"/>
          <w:szCs w:val="20"/>
          <w:lang w:val="en-US"/>
        </w:rPr>
        <w:t>Signed:</w:t>
      </w:r>
      <w:r w:rsidR="009539BF" w:rsidRPr="009A78A4">
        <w:rPr>
          <w:rFonts w:ascii="Arial" w:hAnsi="Arial" w:cs="Arial"/>
          <w:sz w:val="20"/>
          <w:szCs w:val="20"/>
          <w:lang w:val="en-US"/>
        </w:rPr>
        <w:tab/>
      </w:r>
      <w:r w:rsidR="009539BF" w:rsidRPr="009A78A4">
        <w:rPr>
          <w:rFonts w:ascii="Arial" w:hAnsi="Arial" w:cs="Arial"/>
          <w:sz w:val="20"/>
          <w:szCs w:val="20"/>
          <w:lang w:val="en-US"/>
        </w:rPr>
        <w:tab/>
      </w:r>
      <w:r w:rsidR="009539BF" w:rsidRPr="009A78A4">
        <w:rPr>
          <w:rFonts w:ascii="Arial" w:hAnsi="Arial" w:cs="Arial"/>
          <w:sz w:val="20"/>
          <w:szCs w:val="20"/>
          <w:lang w:val="en-US"/>
        </w:rPr>
        <w:tab/>
      </w:r>
      <w:r w:rsidR="009539BF" w:rsidRPr="009A78A4">
        <w:rPr>
          <w:rFonts w:ascii="Arial" w:hAnsi="Arial" w:cs="Arial"/>
          <w:sz w:val="20"/>
          <w:szCs w:val="20"/>
          <w:lang w:val="en-US"/>
        </w:rPr>
        <w:tab/>
      </w:r>
      <w:r w:rsidR="009539BF" w:rsidRPr="009A78A4">
        <w:rPr>
          <w:rFonts w:ascii="Arial" w:hAnsi="Arial" w:cs="Arial"/>
          <w:sz w:val="20"/>
          <w:szCs w:val="20"/>
          <w:lang w:val="en-US"/>
        </w:rPr>
        <w:tab/>
      </w:r>
      <w:r w:rsidR="009539BF" w:rsidRPr="009A78A4">
        <w:rPr>
          <w:rFonts w:ascii="Arial" w:hAnsi="Arial" w:cs="Arial"/>
          <w:sz w:val="20"/>
          <w:szCs w:val="20"/>
          <w:lang w:val="en-US"/>
        </w:rPr>
        <w:tab/>
      </w:r>
      <w:r w:rsidR="009539BF" w:rsidRPr="009A78A4">
        <w:rPr>
          <w:rFonts w:ascii="Arial" w:hAnsi="Arial" w:cs="Arial"/>
          <w:sz w:val="20"/>
          <w:szCs w:val="20"/>
          <w:lang w:val="en-US"/>
        </w:rPr>
        <w:tab/>
      </w:r>
    </w:p>
    <w:p w14:paraId="1C7BC0CB" w14:textId="77777777" w:rsidR="009539BF" w:rsidRPr="009A78A4" w:rsidRDefault="009539BF" w:rsidP="009539BF">
      <w:pPr>
        <w:ind w:firstLine="505"/>
        <w:rPr>
          <w:rFonts w:ascii="Arial" w:hAnsi="Arial" w:cs="Arial"/>
          <w:sz w:val="20"/>
          <w:szCs w:val="20"/>
          <w:lang w:val="en-US"/>
        </w:rPr>
      </w:pPr>
    </w:p>
    <w:p w14:paraId="529FEA16" w14:textId="77777777" w:rsidR="009539BF" w:rsidRPr="009A78A4" w:rsidRDefault="009539BF" w:rsidP="009539BF">
      <w:pPr>
        <w:ind w:firstLine="505"/>
        <w:rPr>
          <w:rFonts w:ascii="Arial" w:hAnsi="Arial" w:cs="Arial"/>
          <w:sz w:val="20"/>
          <w:szCs w:val="20"/>
          <w:lang w:val="en-US"/>
        </w:rPr>
      </w:pPr>
    </w:p>
    <w:p w14:paraId="5BE42CA0" w14:textId="77777777" w:rsidR="009539BF" w:rsidRPr="009A78A4" w:rsidRDefault="009539BF" w:rsidP="009539BF">
      <w:pPr>
        <w:ind w:firstLine="505"/>
        <w:rPr>
          <w:rFonts w:ascii="Arial" w:hAnsi="Arial" w:cs="Arial"/>
          <w:sz w:val="20"/>
          <w:szCs w:val="20"/>
          <w:lang w:val="en-US"/>
        </w:rPr>
      </w:pPr>
    </w:p>
    <w:p w14:paraId="5B90DFC6" w14:textId="77777777" w:rsidR="009539BF" w:rsidRPr="009A78A4" w:rsidRDefault="009539BF" w:rsidP="009539BF">
      <w:pPr>
        <w:ind w:left="708"/>
        <w:rPr>
          <w:rFonts w:ascii="Arial" w:hAnsi="Arial" w:cs="Arial"/>
          <w:sz w:val="20"/>
          <w:szCs w:val="20"/>
          <w:lang w:val="en-US"/>
        </w:rPr>
      </w:pPr>
      <w:r w:rsidRPr="009A78A4">
        <w:rPr>
          <w:rFonts w:ascii="Arial" w:hAnsi="Arial" w:cs="Arial"/>
          <w:sz w:val="20"/>
          <w:szCs w:val="20"/>
          <w:lang w:val="en-US"/>
        </w:rPr>
        <w:t>Principal Investigator</w:t>
      </w:r>
      <w:r w:rsidRPr="009A78A4">
        <w:rPr>
          <w:rFonts w:ascii="Arial" w:hAnsi="Arial" w:cs="Arial"/>
          <w:sz w:val="20"/>
          <w:szCs w:val="20"/>
          <w:lang w:val="en-US"/>
        </w:rPr>
        <w:tab/>
      </w:r>
      <w:r w:rsidRPr="009A78A4">
        <w:rPr>
          <w:rFonts w:ascii="Arial" w:hAnsi="Arial" w:cs="Arial"/>
          <w:sz w:val="20"/>
          <w:szCs w:val="20"/>
          <w:lang w:val="en-US"/>
        </w:rPr>
        <w:tab/>
      </w:r>
      <w:r w:rsidRPr="009A78A4">
        <w:rPr>
          <w:rFonts w:ascii="Arial" w:hAnsi="Arial" w:cs="Arial"/>
          <w:sz w:val="20"/>
          <w:szCs w:val="20"/>
          <w:lang w:val="en-US"/>
        </w:rPr>
        <w:tab/>
      </w:r>
      <w:r w:rsidRPr="009A78A4">
        <w:rPr>
          <w:rFonts w:ascii="Arial" w:hAnsi="Arial" w:cs="Arial"/>
          <w:sz w:val="20"/>
          <w:szCs w:val="20"/>
          <w:lang w:val="en-US"/>
        </w:rPr>
        <w:tab/>
      </w:r>
      <w:r w:rsidRPr="009A78A4">
        <w:rPr>
          <w:rFonts w:ascii="Arial" w:hAnsi="Arial" w:cs="Arial"/>
          <w:sz w:val="20"/>
          <w:szCs w:val="20"/>
          <w:lang w:val="en-US"/>
        </w:rPr>
        <w:tab/>
      </w:r>
      <w:r w:rsidRPr="009A78A4">
        <w:rPr>
          <w:rFonts w:ascii="Arial" w:hAnsi="Arial" w:cs="Arial"/>
          <w:sz w:val="20"/>
          <w:szCs w:val="20"/>
          <w:lang w:val="en-US"/>
        </w:rPr>
        <w:tab/>
      </w:r>
      <w:r w:rsidRPr="009A78A4">
        <w:rPr>
          <w:rFonts w:ascii="Arial" w:hAnsi="Arial" w:cs="Arial"/>
          <w:sz w:val="20"/>
          <w:szCs w:val="20"/>
          <w:lang w:val="en-US"/>
        </w:rPr>
        <w:tab/>
      </w:r>
    </w:p>
    <w:p w14:paraId="5FE58D1D" w14:textId="77777777" w:rsidR="009539BF" w:rsidRPr="008168A8" w:rsidRDefault="009539BF" w:rsidP="009539BF">
      <w:pPr>
        <w:rPr>
          <w:rFonts w:ascii="Arial" w:hAnsi="Arial" w:cs="Arial"/>
          <w:sz w:val="20"/>
          <w:szCs w:val="20"/>
          <w:lang w:val="en-US"/>
        </w:rPr>
      </w:pPr>
    </w:p>
    <w:p w14:paraId="046377BE" w14:textId="77777777" w:rsidR="009539BF" w:rsidRPr="008168A8" w:rsidRDefault="009539BF" w:rsidP="009539BF">
      <w:pPr>
        <w:rPr>
          <w:rFonts w:ascii="Arial" w:hAnsi="Arial" w:cs="Arial"/>
          <w:sz w:val="20"/>
          <w:szCs w:val="20"/>
          <w:lang w:val="en-US"/>
        </w:rPr>
      </w:pPr>
    </w:p>
    <w:p w14:paraId="76F55E34" w14:textId="77777777" w:rsidR="009539BF" w:rsidRPr="008168A8" w:rsidRDefault="009539BF" w:rsidP="009539BF">
      <w:pPr>
        <w:rPr>
          <w:rFonts w:ascii="Arial" w:hAnsi="Arial" w:cs="Arial"/>
          <w:sz w:val="20"/>
          <w:szCs w:val="20"/>
          <w:lang w:val="en-US"/>
        </w:rPr>
      </w:pPr>
    </w:p>
    <w:p w14:paraId="3E2BFB35" w14:textId="77777777" w:rsidR="009539BF" w:rsidRPr="008168A8" w:rsidRDefault="009539BF" w:rsidP="009539BF">
      <w:pPr>
        <w:rPr>
          <w:rFonts w:ascii="Arial" w:hAnsi="Arial" w:cs="Arial"/>
          <w:sz w:val="20"/>
          <w:szCs w:val="20"/>
          <w:lang w:val="en-US"/>
        </w:rPr>
      </w:pPr>
    </w:p>
    <w:p w14:paraId="38510615" w14:textId="77777777" w:rsidR="009539BF" w:rsidRPr="008168A8" w:rsidRDefault="009539BF" w:rsidP="009539BF">
      <w:pPr>
        <w:rPr>
          <w:rFonts w:ascii="Arial" w:hAnsi="Arial" w:cs="Arial"/>
          <w:sz w:val="20"/>
          <w:szCs w:val="20"/>
          <w:lang w:val="en-US"/>
        </w:rPr>
      </w:pPr>
    </w:p>
    <w:p w14:paraId="176327B4" w14:textId="77777777" w:rsidR="009539BF" w:rsidRPr="008168A8" w:rsidRDefault="009539BF" w:rsidP="009539BF">
      <w:pPr>
        <w:rPr>
          <w:rFonts w:ascii="Arial" w:hAnsi="Arial" w:cs="Arial"/>
          <w:sz w:val="20"/>
          <w:szCs w:val="20"/>
          <w:lang w:val="en-US"/>
        </w:rPr>
      </w:pPr>
    </w:p>
    <w:p w14:paraId="51F6D039" w14:textId="77777777" w:rsidR="009539BF" w:rsidRPr="008168A8" w:rsidRDefault="009539BF" w:rsidP="009539BF">
      <w:pPr>
        <w:rPr>
          <w:rFonts w:ascii="Arial" w:hAnsi="Arial" w:cs="Arial"/>
          <w:sz w:val="20"/>
          <w:szCs w:val="20"/>
          <w:lang w:val="en-US"/>
        </w:rPr>
      </w:pPr>
    </w:p>
    <w:sectPr w:rsidR="009539BF" w:rsidRPr="008168A8" w:rsidSect="00894D8C">
      <w:headerReference w:type="default" r:id="rId11"/>
      <w:footerReference w:type="default" r:id="rId12"/>
      <w:pgSz w:w="12240" w:h="15840"/>
      <w:pgMar w:top="1417" w:right="1701" w:bottom="1417" w:left="1701" w:header="720" w:footer="432"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3401F" w14:textId="77777777" w:rsidR="002F62CA" w:rsidRDefault="002F62CA">
      <w:r>
        <w:separator/>
      </w:r>
    </w:p>
  </w:endnote>
  <w:endnote w:type="continuationSeparator" w:id="0">
    <w:p w14:paraId="44BB3733" w14:textId="77777777" w:rsidR="002F62CA" w:rsidRDefault="002F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GaramondThre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2967C" w14:textId="77777777" w:rsidR="00BF015C" w:rsidRDefault="00BF015C">
    <w:pPr>
      <w:pStyle w:val="Piedepgina"/>
      <w:rPr>
        <w:sz w:val="16"/>
        <w:szCs w:val="16"/>
        <w:lang w:val="en-US"/>
      </w:rPr>
    </w:pPr>
    <w:r>
      <w:rPr>
        <w:noProof/>
        <w:sz w:val="16"/>
        <w:szCs w:val="16"/>
        <w:lang w:eastAsia="es-ES"/>
      </w:rPr>
      <mc:AlternateContent>
        <mc:Choice Requires="wps">
          <w:drawing>
            <wp:anchor distT="0" distB="0" distL="0" distR="0" simplePos="0" relativeHeight="251657216" behindDoc="0" locked="0" layoutInCell="1" allowOverlap="1" wp14:anchorId="2710F7EE" wp14:editId="54A0D009">
              <wp:simplePos x="0" y="0"/>
              <wp:positionH relativeFrom="page">
                <wp:posOffset>6539230</wp:posOffset>
              </wp:positionH>
              <wp:positionV relativeFrom="paragraph">
                <wp:posOffset>635</wp:posOffset>
              </wp:positionV>
              <wp:extent cx="341630" cy="17335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0F7F1" w14:textId="77777777" w:rsidR="00BF015C" w:rsidRDefault="00BF015C">
                          <w:pPr>
                            <w:pStyle w:val="Piedepgina"/>
                          </w:pPr>
                          <w:r>
                            <w:rPr>
                              <w:rStyle w:val="Nmerodepgina"/>
                            </w:rPr>
                            <w:fldChar w:fldCharType="begin"/>
                          </w:r>
                          <w:r>
                            <w:rPr>
                              <w:rStyle w:val="Nmerodepgina"/>
                            </w:rPr>
                            <w:instrText xml:space="preserve"> PAGE </w:instrText>
                          </w:r>
                          <w:r>
                            <w:rPr>
                              <w:rStyle w:val="Nmerodepgina"/>
                            </w:rPr>
                            <w:fldChar w:fldCharType="separate"/>
                          </w:r>
                          <w:r w:rsidR="00067633">
                            <w:rPr>
                              <w:rStyle w:val="Nmerodepgina"/>
                              <w:noProof/>
                            </w:rPr>
                            <w:t>14</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0F7EE" id="_x0000_t202" coordsize="21600,21600" o:spt="202" path="m,l,21600r21600,l21600,xe">
              <v:stroke joinstyle="miter"/>
              <v:path gradientshapeok="t" o:connecttype="rect"/>
            </v:shapetype>
            <v:shape id="Text Box 2" o:spid="_x0000_s1026" type="#_x0000_t202" style="position:absolute;margin-left:514.9pt;margin-top:.05pt;width:26.9pt;height:1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" stroked="f">
              <v:fill opacity="0"/>
              <v:textbox inset="0,0,0,0">
                <w:txbxContent>
                  <w:p w14:paraId="2710F7F1" w14:textId="77777777" w:rsidR="00BF015C" w:rsidRDefault="00BF015C">
                    <w:pPr>
                      <w:pStyle w:val="Piedepgina"/>
                    </w:pPr>
                    <w:r>
                      <w:rPr>
                        <w:rStyle w:val="Nmerodepgina"/>
                      </w:rPr>
                      <w:fldChar w:fldCharType="begin"/>
                    </w:r>
                    <w:r>
                      <w:rPr>
                        <w:rStyle w:val="Nmerodepgina"/>
                      </w:rPr>
                      <w:instrText xml:space="preserve"> PAGE </w:instrText>
                    </w:r>
                    <w:r>
                      <w:rPr>
                        <w:rStyle w:val="Nmerodepgina"/>
                      </w:rPr>
                      <w:fldChar w:fldCharType="separate"/>
                    </w:r>
                    <w:r w:rsidR="00067633">
                      <w:rPr>
                        <w:rStyle w:val="Nmerodepgina"/>
                        <w:noProof/>
                      </w:rPr>
                      <w:t>14</w:t>
                    </w:r>
                    <w:r>
                      <w:rPr>
                        <w:rStyle w:val="Nmerodepgina"/>
                      </w:rPr>
                      <w:fldChar w:fldCharType="end"/>
                    </w:r>
                  </w:p>
                </w:txbxContent>
              </v:textbox>
              <w10:wrap type="square" side="largest" anchorx="page"/>
            </v:shape>
          </w:pict>
        </mc:Fallback>
      </mc:AlternateContent>
    </w:r>
    <w:r>
      <w:rPr>
        <w:noProof/>
        <w:sz w:val="16"/>
        <w:szCs w:val="16"/>
        <w:lang w:eastAsia="es-ES"/>
      </w:rPr>
      <mc:AlternateContent>
        <mc:Choice Requires="wps">
          <w:drawing>
            <wp:anchor distT="0" distB="0" distL="0" distR="0" simplePos="0" relativeHeight="251658240" behindDoc="0" locked="0" layoutInCell="1" allowOverlap="1" wp14:anchorId="2710F7EF" wp14:editId="23985A5B">
              <wp:simplePos x="0" y="0"/>
              <wp:positionH relativeFrom="margin">
                <wp:align>center</wp:align>
              </wp:positionH>
              <wp:positionV relativeFrom="paragraph">
                <wp:posOffset>635</wp:posOffset>
              </wp:positionV>
              <wp:extent cx="241300" cy="17335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0F7F2" w14:textId="77777777" w:rsidR="00BF015C" w:rsidRDefault="00BF015C">
                          <w:pPr>
                            <w:pStyle w:val="Piedepgina"/>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F7EF" id="Text Box 3" o:spid="_x0000_s1027" type="#_x0000_t202" style="position:absolute;margin-left:0;margin-top:.05pt;width:19pt;height:13.6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" stroked="f">
              <v:fill opacity="0"/>
              <v:textbox inset="0,0,0,0">
                <w:txbxContent>
                  <w:p w14:paraId="2710F7F2" w14:textId="77777777" w:rsidR="00BF015C" w:rsidRDefault="00BF015C">
                    <w:pPr>
                      <w:pStyle w:val="Piedepgina"/>
                      <w:ind w:right="360"/>
                    </w:pPr>
                  </w:p>
                </w:txbxContent>
              </v:textbox>
              <w10:wrap type="square" side="largest" anchorx="margin"/>
            </v:shape>
          </w:pict>
        </mc:Fallback>
      </mc:AlternateContent>
    </w:r>
    <w:r>
      <w:rPr>
        <w:sz w:val="16"/>
        <w:szCs w:val="16"/>
        <w:lang w:val="en-US"/>
      </w:rPr>
      <w:t xml:space="preserve">V1.0 April-2023           </w:t>
    </w:r>
  </w:p>
  <w:p w14:paraId="4CD357BB" w14:textId="77777777" w:rsidR="00BF015C" w:rsidRDefault="00BF015C">
    <w:pPr>
      <w:pStyle w:val="Piedepgina"/>
      <w:rPr>
        <w:sz w:val="16"/>
        <w:szCs w:val="16"/>
        <w:lang w:val="en-US"/>
      </w:rPr>
    </w:pPr>
  </w:p>
  <w:p w14:paraId="1A81A1C1" w14:textId="77777777" w:rsidR="00BF015C" w:rsidRDefault="00BF015C">
    <w:pPr>
      <w:pStyle w:val="Piedepgina"/>
      <w:rPr>
        <w:sz w:val="16"/>
        <w:szCs w:val="16"/>
        <w:lang w:val="en-US"/>
      </w:rPr>
    </w:pPr>
  </w:p>
  <w:p w14:paraId="078F5D8D" w14:textId="77777777" w:rsidR="00BF015C" w:rsidRDefault="00BF015C">
    <w:pPr>
      <w:pStyle w:val="Piedepgina"/>
      <w:rPr>
        <w:sz w:val="16"/>
        <w:szCs w:val="16"/>
        <w:lang w:val="en-US"/>
      </w:rPr>
    </w:pPr>
  </w:p>
  <w:p w14:paraId="1DB41F2B" w14:textId="240A76BB" w:rsidR="00BF015C" w:rsidRPr="008168A8" w:rsidRDefault="00BF015C">
    <w:pPr>
      <w:pStyle w:val="Piedepgina"/>
      <w:rPr>
        <w:sz w:val="16"/>
        <w:szCs w:val="16"/>
        <w:lang w:val="en-US"/>
      </w:rPr>
    </w:pPr>
    <w:r>
      <w:rPr>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646DD" w14:textId="77777777" w:rsidR="002F62CA" w:rsidRDefault="002F62CA">
      <w:r>
        <w:separator/>
      </w:r>
    </w:p>
  </w:footnote>
  <w:footnote w:type="continuationSeparator" w:id="0">
    <w:p w14:paraId="459CA611" w14:textId="77777777" w:rsidR="002F62CA" w:rsidRDefault="002F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F7EB" w14:textId="7ABF85C3" w:rsidR="00BF015C" w:rsidRDefault="00BF015C">
    <w:pPr>
      <w:pStyle w:val="Encabezado"/>
      <w:jc w:val="center"/>
    </w:pPr>
    <w:r>
      <w:rPr>
        <w:noProof/>
        <w:lang w:eastAsia="es-ES"/>
      </w:rPr>
      <w:drawing>
        <wp:inline distT="0" distB="0" distL="0" distR="0" wp14:anchorId="2710F7ED" wp14:editId="3E666F10">
          <wp:extent cx="23876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41B7CA"/>
    <w:multiLevelType w:val="hybridMultilevel"/>
    <w:tmpl w:val="DF7D44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AF5F8E"/>
    <w:multiLevelType w:val="hybridMultilevel"/>
    <w:tmpl w:val="ECABB9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EB5AA33"/>
    <w:multiLevelType w:val="hybridMultilevel"/>
    <w:tmpl w:val="8D62C69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82A020"/>
    <w:multiLevelType w:val="hybridMultilevel"/>
    <w:tmpl w:val="DCA9A9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4E31B0"/>
    <w:multiLevelType w:val="hybridMultilevel"/>
    <w:tmpl w:val="8DFE43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94BEDD"/>
    <w:multiLevelType w:val="hybridMultilevel"/>
    <w:tmpl w:val="704840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9568076"/>
    <w:multiLevelType w:val="hybridMultilevel"/>
    <w:tmpl w:val="0D6F7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C9056C8"/>
    <w:multiLevelType w:val="hybridMultilevel"/>
    <w:tmpl w:val="7C305D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BA45C17"/>
    <w:multiLevelType w:val="hybridMultilevel"/>
    <w:tmpl w:val="18D97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5C0194C"/>
    <w:multiLevelType w:val="hybridMultilevel"/>
    <w:tmpl w:val="823330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1"/>
      <w:numFmt w:val="decimal"/>
      <w:lvlText w:val="%1"/>
      <w:lvlJc w:val="left"/>
      <w:pPr>
        <w:tabs>
          <w:tab w:val="num" w:pos="0"/>
        </w:tabs>
        <w:ind w:left="0" w:firstLine="0"/>
      </w:pPr>
      <w:rPr>
        <w:rFonts w:cs="Arial"/>
      </w:rPr>
    </w:lvl>
  </w:abstractNum>
  <w:abstractNum w:abstractNumId="12">
    <w:nsid w:val="00000003"/>
    <w:multiLevelType w:val="singleLevel"/>
    <w:tmpl w:val="00000003"/>
    <w:name w:val="WW8Num3"/>
    <w:lvl w:ilvl="0">
      <w:start w:val="1"/>
      <w:numFmt w:val="decimal"/>
      <w:lvlText w:val="%1"/>
      <w:lvlJc w:val="left"/>
      <w:pPr>
        <w:tabs>
          <w:tab w:val="num" w:pos="0"/>
        </w:tabs>
        <w:ind w:left="0" w:firstLine="0"/>
      </w:pPr>
      <w:rPr>
        <w:rFonts w:cs="Arial"/>
      </w:rPr>
    </w:lvl>
  </w:abstractNum>
  <w:abstractNum w:abstractNumId="13">
    <w:nsid w:val="00000004"/>
    <w:multiLevelType w:val="singleLevel"/>
    <w:tmpl w:val="00000004"/>
    <w:name w:val="WW8Num4"/>
    <w:lvl w:ilvl="0">
      <w:start w:val="1"/>
      <w:numFmt w:val="decimal"/>
      <w:lvlText w:val="%1"/>
      <w:lvlJc w:val="left"/>
      <w:pPr>
        <w:tabs>
          <w:tab w:val="num" w:pos="0"/>
        </w:tabs>
        <w:ind w:left="0" w:firstLine="0"/>
      </w:pPr>
      <w:rPr>
        <w:rFonts w:ascii="Arial" w:hAnsi="Arial" w:cs="Arial"/>
        <w:color w:val="000000"/>
        <w:sz w:val="20"/>
        <w:szCs w:val="20"/>
      </w:rPr>
    </w:lvl>
  </w:abstractNum>
  <w:abstractNum w:abstractNumId="14">
    <w:nsid w:val="00000005"/>
    <w:multiLevelType w:val="singleLevel"/>
    <w:tmpl w:val="00000005"/>
    <w:name w:val="WW8Num5"/>
    <w:lvl w:ilvl="0">
      <w:start w:val="1"/>
      <w:numFmt w:val="decimal"/>
      <w:lvlText w:val="%1"/>
      <w:lvlJc w:val="left"/>
      <w:pPr>
        <w:tabs>
          <w:tab w:val="num" w:pos="0"/>
        </w:tabs>
        <w:ind w:left="0" w:firstLine="0"/>
      </w:pPr>
      <w:rPr>
        <w:rFonts w:ascii="Arial" w:hAnsi="Arial" w:cs="Arial"/>
        <w:color w:val="000000"/>
        <w:sz w:val="20"/>
      </w:rPr>
    </w:lvl>
  </w:abstractNum>
  <w:abstractNum w:abstractNumId="15">
    <w:nsid w:val="00000006"/>
    <w:multiLevelType w:val="singleLevel"/>
    <w:tmpl w:val="00000006"/>
    <w:name w:val="WW8Num6"/>
    <w:lvl w:ilvl="0">
      <w:numFmt w:val="bullet"/>
      <w:lvlText w:val="-"/>
      <w:lvlJc w:val="left"/>
      <w:pPr>
        <w:tabs>
          <w:tab w:val="num" w:pos="1428"/>
        </w:tabs>
        <w:ind w:left="1428" w:hanging="360"/>
      </w:pPr>
      <w:rPr>
        <w:rFonts w:ascii="Arial Narrow" w:hAnsi="Arial Narrow" w:cs="Arial"/>
        <w:color w:val="000000"/>
        <w:sz w:val="20"/>
      </w:rPr>
    </w:lvl>
  </w:abstractNum>
  <w:abstractNum w:abstractNumId="16">
    <w:nsid w:val="00000007"/>
    <w:multiLevelType w:val="singleLevel"/>
    <w:tmpl w:val="00000007"/>
    <w:name w:val="WW8Num7"/>
    <w:lvl w:ilvl="0">
      <w:numFmt w:val="bullet"/>
      <w:lvlText w:val="-"/>
      <w:lvlJc w:val="left"/>
      <w:pPr>
        <w:tabs>
          <w:tab w:val="num" w:pos="1287"/>
        </w:tabs>
        <w:ind w:left="1287" w:hanging="360"/>
      </w:pPr>
      <w:rPr>
        <w:rFonts w:ascii="Arial Narrow" w:hAnsi="Arial Narrow"/>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8">
    <w:nsid w:val="024E142E"/>
    <w:multiLevelType w:val="hybridMultilevel"/>
    <w:tmpl w:val="18DC24E0"/>
    <w:lvl w:ilvl="0" w:tplc="015A5330">
      <w:start w:val="1"/>
      <w:numFmt w:val="lowerLetter"/>
      <w:lvlText w:val="%1."/>
      <w:lvlJc w:val="left"/>
      <w:pPr>
        <w:ind w:left="720" w:hanging="360"/>
      </w:pPr>
      <w:rPr>
        <w:rFonts w:hint="default"/>
        <w:b/>
      </w:rPr>
    </w:lvl>
    <w:lvl w:ilvl="1" w:tplc="8CF4EBE0" w:tentative="1">
      <w:start w:val="1"/>
      <w:numFmt w:val="lowerLetter"/>
      <w:lvlText w:val="%2."/>
      <w:lvlJc w:val="left"/>
      <w:pPr>
        <w:ind w:left="1440" w:hanging="360"/>
      </w:pPr>
    </w:lvl>
    <w:lvl w:ilvl="2" w:tplc="B164F324" w:tentative="1">
      <w:start w:val="1"/>
      <w:numFmt w:val="lowerRoman"/>
      <w:lvlText w:val="%3."/>
      <w:lvlJc w:val="right"/>
      <w:pPr>
        <w:ind w:left="2160" w:hanging="180"/>
      </w:pPr>
    </w:lvl>
    <w:lvl w:ilvl="3" w:tplc="2BFEF774" w:tentative="1">
      <w:start w:val="1"/>
      <w:numFmt w:val="decimal"/>
      <w:lvlText w:val="%4."/>
      <w:lvlJc w:val="left"/>
      <w:pPr>
        <w:ind w:left="2880" w:hanging="360"/>
      </w:pPr>
    </w:lvl>
    <w:lvl w:ilvl="4" w:tplc="D020F950" w:tentative="1">
      <w:start w:val="1"/>
      <w:numFmt w:val="lowerLetter"/>
      <w:lvlText w:val="%5."/>
      <w:lvlJc w:val="left"/>
      <w:pPr>
        <w:ind w:left="3600" w:hanging="360"/>
      </w:pPr>
    </w:lvl>
    <w:lvl w:ilvl="5" w:tplc="1180A66A" w:tentative="1">
      <w:start w:val="1"/>
      <w:numFmt w:val="lowerRoman"/>
      <w:lvlText w:val="%6."/>
      <w:lvlJc w:val="right"/>
      <w:pPr>
        <w:ind w:left="4320" w:hanging="180"/>
      </w:pPr>
    </w:lvl>
    <w:lvl w:ilvl="6" w:tplc="C0C6F146" w:tentative="1">
      <w:start w:val="1"/>
      <w:numFmt w:val="decimal"/>
      <w:lvlText w:val="%7."/>
      <w:lvlJc w:val="left"/>
      <w:pPr>
        <w:ind w:left="5040" w:hanging="360"/>
      </w:pPr>
    </w:lvl>
    <w:lvl w:ilvl="7" w:tplc="9FE80604" w:tentative="1">
      <w:start w:val="1"/>
      <w:numFmt w:val="lowerLetter"/>
      <w:lvlText w:val="%8."/>
      <w:lvlJc w:val="left"/>
      <w:pPr>
        <w:ind w:left="5760" w:hanging="360"/>
      </w:pPr>
    </w:lvl>
    <w:lvl w:ilvl="8" w:tplc="42D66658" w:tentative="1">
      <w:start w:val="1"/>
      <w:numFmt w:val="lowerRoman"/>
      <w:lvlText w:val="%9."/>
      <w:lvlJc w:val="right"/>
      <w:pPr>
        <w:ind w:left="6480" w:hanging="180"/>
      </w:pPr>
    </w:lvl>
  </w:abstractNum>
  <w:abstractNum w:abstractNumId="19">
    <w:nsid w:val="027A1F13"/>
    <w:multiLevelType w:val="multilevel"/>
    <w:tmpl w:val="B89CC6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8E32D82"/>
    <w:multiLevelType w:val="hybridMultilevel"/>
    <w:tmpl w:val="14C671CC"/>
    <w:lvl w:ilvl="0" w:tplc="FFFFFFFF">
      <w:start w:val="1"/>
      <w:numFmt w:val="decimal"/>
      <w:lvlText w:val=""/>
      <w:lvlJc w:val="left"/>
    </w:lvl>
    <w:lvl w:ilvl="1" w:tplc="FFFFFFFF">
      <w:start w:val="6"/>
      <w:numFmt w:val="bullet"/>
      <w:lvlText w:val="–"/>
      <w:lvlJc w:val="left"/>
      <w:pPr>
        <w:tabs>
          <w:tab w:val="num" w:pos="360"/>
        </w:tabs>
        <w:ind w:left="360" w:hanging="360"/>
      </w:pPr>
      <w:rPr>
        <w:rFonts w:ascii="Times New Roman" w:eastAsia="Times New Roman" w:hAnsi="Times New Roman" w:cs="Times New Roman" w:hint="default"/>
      </w:rPr>
    </w:lvl>
    <w:lvl w:ilvl="2" w:tplc="FFFFFFFF">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A7722D2"/>
    <w:multiLevelType w:val="hybridMultilevel"/>
    <w:tmpl w:val="367E10A6"/>
    <w:lvl w:ilvl="0" w:tplc="FFFFFFFF">
      <w:start w:val="1"/>
      <w:numFmt w:val="decimal"/>
      <w:lvlText w:val=""/>
      <w:lvlJc w:val="left"/>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896975"/>
    <w:multiLevelType w:val="hybridMultilevel"/>
    <w:tmpl w:val="FA727E0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0C3D2A60"/>
    <w:multiLevelType w:val="hybridMultilevel"/>
    <w:tmpl w:val="18421378"/>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0F515153"/>
    <w:multiLevelType w:val="hybridMultilevel"/>
    <w:tmpl w:val="055AC39A"/>
    <w:lvl w:ilvl="0" w:tplc="55946EEC">
      <w:start w:val="1"/>
      <w:numFmt w:val="bullet"/>
      <w:lvlText w:val=""/>
      <w:lvlJc w:val="left"/>
      <w:pPr>
        <w:tabs>
          <w:tab w:val="num" w:pos="720"/>
        </w:tabs>
        <w:ind w:left="720" w:hanging="360"/>
      </w:pPr>
      <w:rPr>
        <w:rFonts w:ascii="Symbol" w:hAnsi="Symbol" w:hint="default"/>
      </w:rPr>
    </w:lvl>
    <w:lvl w:ilvl="1" w:tplc="D04C7FA0" w:tentative="1">
      <w:start w:val="1"/>
      <w:numFmt w:val="bullet"/>
      <w:lvlText w:val="o"/>
      <w:lvlJc w:val="left"/>
      <w:pPr>
        <w:tabs>
          <w:tab w:val="num" w:pos="1440"/>
        </w:tabs>
        <w:ind w:left="1440" w:hanging="360"/>
      </w:pPr>
      <w:rPr>
        <w:rFonts w:ascii="Courier New" w:hAnsi="Courier New" w:cs="Courier New" w:hint="default"/>
      </w:rPr>
    </w:lvl>
    <w:lvl w:ilvl="2" w:tplc="ADA03DAE">
      <w:start w:val="1"/>
      <w:numFmt w:val="bullet"/>
      <w:lvlText w:val=""/>
      <w:lvlJc w:val="left"/>
      <w:pPr>
        <w:tabs>
          <w:tab w:val="num" w:pos="2160"/>
        </w:tabs>
        <w:ind w:left="2160" w:hanging="360"/>
      </w:pPr>
      <w:rPr>
        <w:rFonts w:ascii="Wingdings" w:hAnsi="Wingdings" w:hint="default"/>
      </w:rPr>
    </w:lvl>
    <w:lvl w:ilvl="3" w:tplc="BA8058E6" w:tentative="1">
      <w:start w:val="1"/>
      <w:numFmt w:val="bullet"/>
      <w:lvlText w:val=""/>
      <w:lvlJc w:val="left"/>
      <w:pPr>
        <w:tabs>
          <w:tab w:val="num" w:pos="2880"/>
        </w:tabs>
        <w:ind w:left="2880" w:hanging="360"/>
      </w:pPr>
      <w:rPr>
        <w:rFonts w:ascii="Symbol" w:hAnsi="Symbol" w:hint="default"/>
      </w:rPr>
    </w:lvl>
    <w:lvl w:ilvl="4" w:tplc="EEE6B2E2" w:tentative="1">
      <w:start w:val="1"/>
      <w:numFmt w:val="bullet"/>
      <w:lvlText w:val="o"/>
      <w:lvlJc w:val="left"/>
      <w:pPr>
        <w:tabs>
          <w:tab w:val="num" w:pos="3600"/>
        </w:tabs>
        <w:ind w:left="3600" w:hanging="360"/>
      </w:pPr>
      <w:rPr>
        <w:rFonts w:ascii="Courier New" w:hAnsi="Courier New" w:cs="Courier New" w:hint="default"/>
      </w:rPr>
    </w:lvl>
    <w:lvl w:ilvl="5" w:tplc="3F72876A" w:tentative="1">
      <w:start w:val="1"/>
      <w:numFmt w:val="bullet"/>
      <w:lvlText w:val=""/>
      <w:lvlJc w:val="left"/>
      <w:pPr>
        <w:tabs>
          <w:tab w:val="num" w:pos="4320"/>
        </w:tabs>
        <w:ind w:left="4320" w:hanging="360"/>
      </w:pPr>
      <w:rPr>
        <w:rFonts w:ascii="Wingdings" w:hAnsi="Wingdings" w:hint="default"/>
      </w:rPr>
    </w:lvl>
    <w:lvl w:ilvl="6" w:tplc="949208DE" w:tentative="1">
      <w:start w:val="1"/>
      <w:numFmt w:val="bullet"/>
      <w:lvlText w:val=""/>
      <w:lvlJc w:val="left"/>
      <w:pPr>
        <w:tabs>
          <w:tab w:val="num" w:pos="5040"/>
        </w:tabs>
        <w:ind w:left="5040" w:hanging="360"/>
      </w:pPr>
      <w:rPr>
        <w:rFonts w:ascii="Symbol" w:hAnsi="Symbol" w:hint="default"/>
      </w:rPr>
    </w:lvl>
    <w:lvl w:ilvl="7" w:tplc="6FA2F246" w:tentative="1">
      <w:start w:val="1"/>
      <w:numFmt w:val="bullet"/>
      <w:lvlText w:val="o"/>
      <w:lvlJc w:val="left"/>
      <w:pPr>
        <w:tabs>
          <w:tab w:val="num" w:pos="5760"/>
        </w:tabs>
        <w:ind w:left="5760" w:hanging="360"/>
      </w:pPr>
      <w:rPr>
        <w:rFonts w:ascii="Courier New" w:hAnsi="Courier New" w:cs="Courier New" w:hint="default"/>
      </w:rPr>
    </w:lvl>
    <w:lvl w:ilvl="8" w:tplc="F7A057AC" w:tentative="1">
      <w:start w:val="1"/>
      <w:numFmt w:val="bullet"/>
      <w:lvlText w:val=""/>
      <w:lvlJc w:val="left"/>
      <w:pPr>
        <w:tabs>
          <w:tab w:val="num" w:pos="6480"/>
        </w:tabs>
        <w:ind w:left="6480" w:hanging="360"/>
      </w:pPr>
      <w:rPr>
        <w:rFonts w:ascii="Wingdings" w:hAnsi="Wingdings" w:hint="default"/>
      </w:rPr>
    </w:lvl>
  </w:abstractNum>
  <w:abstractNum w:abstractNumId="25">
    <w:nsid w:val="10CA3A1D"/>
    <w:multiLevelType w:val="multilevel"/>
    <w:tmpl w:val="79A405A6"/>
    <w:lvl w:ilvl="0">
      <w:start w:val="1"/>
      <w:numFmt w:val="upperRoman"/>
      <w:lvlText w:val="%1."/>
      <w:lvlJc w:val="right"/>
      <w:pPr>
        <w:ind w:left="1428" w:hanging="720"/>
      </w:pPr>
      <w:rPr>
        <w:rFonts w:hint="default"/>
        <w:b/>
      </w:rPr>
    </w:lvl>
    <w:lvl w:ilvl="1">
      <w:start w:val="1"/>
      <w:numFmt w:val="decimal"/>
      <w:isLgl/>
      <w:lvlText w:val="%1.%2."/>
      <w:lvlJc w:val="left"/>
      <w:pPr>
        <w:ind w:left="1263" w:hanging="555"/>
      </w:pPr>
      <w:rPr>
        <w:rFonts w:hint="default"/>
        <w:b/>
        <w:i/>
      </w:rPr>
    </w:lvl>
    <w:lvl w:ilvl="2">
      <w:start w:val="2"/>
      <w:numFmt w:val="decimal"/>
      <w:isLgl/>
      <w:lvlText w:val="%1.%2.%3."/>
      <w:lvlJc w:val="left"/>
      <w:pPr>
        <w:ind w:left="1428" w:hanging="720"/>
      </w:pPr>
      <w:rPr>
        <w:rFonts w:hint="default"/>
        <w:b/>
        <w:i/>
      </w:rPr>
    </w:lvl>
    <w:lvl w:ilvl="3">
      <w:start w:val="1"/>
      <w:numFmt w:val="decimal"/>
      <w:isLgl/>
      <w:lvlText w:val="%1.%2.%3.%4."/>
      <w:lvlJc w:val="left"/>
      <w:pPr>
        <w:ind w:left="1428" w:hanging="720"/>
      </w:pPr>
      <w:rPr>
        <w:rFonts w:hint="default"/>
        <w:b/>
        <w:i/>
      </w:rPr>
    </w:lvl>
    <w:lvl w:ilvl="4">
      <w:start w:val="1"/>
      <w:numFmt w:val="decimal"/>
      <w:isLgl/>
      <w:lvlText w:val="%1.%2.%3.%4.%5."/>
      <w:lvlJc w:val="left"/>
      <w:pPr>
        <w:ind w:left="1788" w:hanging="1080"/>
      </w:pPr>
      <w:rPr>
        <w:rFonts w:hint="default"/>
        <w:b/>
        <w:i/>
      </w:rPr>
    </w:lvl>
    <w:lvl w:ilvl="5">
      <w:start w:val="1"/>
      <w:numFmt w:val="decimal"/>
      <w:isLgl/>
      <w:lvlText w:val="%1.%2.%3.%4.%5.%6."/>
      <w:lvlJc w:val="left"/>
      <w:pPr>
        <w:ind w:left="1788" w:hanging="1080"/>
      </w:pPr>
      <w:rPr>
        <w:rFonts w:hint="default"/>
        <w:b/>
        <w:i/>
      </w:rPr>
    </w:lvl>
    <w:lvl w:ilvl="6">
      <w:start w:val="1"/>
      <w:numFmt w:val="decimal"/>
      <w:isLgl/>
      <w:lvlText w:val="%1.%2.%3.%4.%5.%6.%7."/>
      <w:lvlJc w:val="left"/>
      <w:pPr>
        <w:ind w:left="2148" w:hanging="1440"/>
      </w:pPr>
      <w:rPr>
        <w:rFonts w:hint="default"/>
        <w:b/>
        <w:i/>
      </w:rPr>
    </w:lvl>
    <w:lvl w:ilvl="7">
      <w:start w:val="1"/>
      <w:numFmt w:val="decimal"/>
      <w:isLgl/>
      <w:lvlText w:val="%1.%2.%3.%4.%5.%6.%7.%8."/>
      <w:lvlJc w:val="left"/>
      <w:pPr>
        <w:ind w:left="2148" w:hanging="1440"/>
      </w:pPr>
      <w:rPr>
        <w:rFonts w:hint="default"/>
        <w:b/>
        <w:i/>
      </w:rPr>
    </w:lvl>
    <w:lvl w:ilvl="8">
      <w:start w:val="1"/>
      <w:numFmt w:val="decimal"/>
      <w:isLgl/>
      <w:lvlText w:val="%1.%2.%3.%4.%5.%6.%7.%8.%9."/>
      <w:lvlJc w:val="left"/>
      <w:pPr>
        <w:ind w:left="2508" w:hanging="1800"/>
      </w:pPr>
      <w:rPr>
        <w:rFonts w:hint="default"/>
        <w:b/>
        <w:i/>
      </w:rPr>
    </w:lvl>
  </w:abstractNum>
  <w:abstractNum w:abstractNumId="26">
    <w:nsid w:val="14EF4F8D"/>
    <w:multiLevelType w:val="hybridMultilevel"/>
    <w:tmpl w:val="16F2C19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0724"/>
    <w:multiLevelType w:val="multilevel"/>
    <w:tmpl w:val="1DF47B8E"/>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0E955B"/>
    <w:multiLevelType w:val="hybridMultilevel"/>
    <w:tmpl w:val="F3F2F4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74D14A2"/>
    <w:multiLevelType w:val="hybridMultilevel"/>
    <w:tmpl w:val="A20E6E1A"/>
    <w:lvl w:ilvl="0" w:tplc="240E924A">
      <w:start w:val="1"/>
      <w:numFmt w:val="lowerLetter"/>
      <w:lvlText w:val="%1)"/>
      <w:lvlJc w:val="left"/>
      <w:pPr>
        <w:tabs>
          <w:tab w:val="num" w:pos="536"/>
        </w:tabs>
        <w:ind w:left="536" w:hanging="360"/>
      </w:pPr>
      <w:rPr>
        <w:rFonts w:hint="default"/>
      </w:rPr>
    </w:lvl>
    <w:lvl w:ilvl="1" w:tplc="0C0A0019" w:tentative="1">
      <w:start w:val="1"/>
      <w:numFmt w:val="lowerLetter"/>
      <w:lvlText w:val="%2."/>
      <w:lvlJc w:val="left"/>
      <w:pPr>
        <w:tabs>
          <w:tab w:val="num" w:pos="1256"/>
        </w:tabs>
        <w:ind w:left="1256" w:hanging="360"/>
      </w:pPr>
    </w:lvl>
    <w:lvl w:ilvl="2" w:tplc="0C0A001B" w:tentative="1">
      <w:start w:val="1"/>
      <w:numFmt w:val="lowerRoman"/>
      <w:lvlText w:val="%3."/>
      <w:lvlJc w:val="right"/>
      <w:pPr>
        <w:tabs>
          <w:tab w:val="num" w:pos="1976"/>
        </w:tabs>
        <w:ind w:left="1976" w:hanging="180"/>
      </w:pPr>
    </w:lvl>
    <w:lvl w:ilvl="3" w:tplc="0C0A000F" w:tentative="1">
      <w:start w:val="1"/>
      <w:numFmt w:val="decimal"/>
      <w:lvlText w:val="%4."/>
      <w:lvlJc w:val="left"/>
      <w:pPr>
        <w:tabs>
          <w:tab w:val="num" w:pos="2696"/>
        </w:tabs>
        <w:ind w:left="2696" w:hanging="360"/>
      </w:pPr>
    </w:lvl>
    <w:lvl w:ilvl="4" w:tplc="0C0A0019" w:tentative="1">
      <w:start w:val="1"/>
      <w:numFmt w:val="lowerLetter"/>
      <w:lvlText w:val="%5."/>
      <w:lvlJc w:val="left"/>
      <w:pPr>
        <w:tabs>
          <w:tab w:val="num" w:pos="3416"/>
        </w:tabs>
        <w:ind w:left="3416" w:hanging="360"/>
      </w:pPr>
    </w:lvl>
    <w:lvl w:ilvl="5" w:tplc="0C0A001B" w:tentative="1">
      <w:start w:val="1"/>
      <w:numFmt w:val="lowerRoman"/>
      <w:lvlText w:val="%6."/>
      <w:lvlJc w:val="right"/>
      <w:pPr>
        <w:tabs>
          <w:tab w:val="num" w:pos="4136"/>
        </w:tabs>
        <w:ind w:left="4136" w:hanging="180"/>
      </w:pPr>
    </w:lvl>
    <w:lvl w:ilvl="6" w:tplc="0C0A000F" w:tentative="1">
      <w:start w:val="1"/>
      <w:numFmt w:val="decimal"/>
      <w:lvlText w:val="%7."/>
      <w:lvlJc w:val="left"/>
      <w:pPr>
        <w:tabs>
          <w:tab w:val="num" w:pos="4856"/>
        </w:tabs>
        <w:ind w:left="4856" w:hanging="360"/>
      </w:pPr>
    </w:lvl>
    <w:lvl w:ilvl="7" w:tplc="0C0A0019" w:tentative="1">
      <w:start w:val="1"/>
      <w:numFmt w:val="lowerLetter"/>
      <w:lvlText w:val="%8."/>
      <w:lvlJc w:val="left"/>
      <w:pPr>
        <w:tabs>
          <w:tab w:val="num" w:pos="5576"/>
        </w:tabs>
        <w:ind w:left="5576" w:hanging="360"/>
      </w:pPr>
    </w:lvl>
    <w:lvl w:ilvl="8" w:tplc="0C0A001B" w:tentative="1">
      <w:start w:val="1"/>
      <w:numFmt w:val="lowerRoman"/>
      <w:lvlText w:val="%9."/>
      <w:lvlJc w:val="right"/>
      <w:pPr>
        <w:tabs>
          <w:tab w:val="num" w:pos="6296"/>
        </w:tabs>
        <w:ind w:left="6296" w:hanging="180"/>
      </w:pPr>
    </w:lvl>
  </w:abstractNum>
  <w:abstractNum w:abstractNumId="30">
    <w:nsid w:val="18D84405"/>
    <w:multiLevelType w:val="hybridMultilevel"/>
    <w:tmpl w:val="3788CD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AB30C57"/>
    <w:multiLevelType w:val="multilevel"/>
    <w:tmpl w:val="3180804C"/>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BAC3D79"/>
    <w:multiLevelType w:val="hybridMultilevel"/>
    <w:tmpl w:val="FF0C3D4A"/>
    <w:lvl w:ilvl="0" w:tplc="F3803EF8">
      <w:start w:val="300"/>
      <w:numFmt w:val="bullet"/>
      <w:lvlText w:val="-"/>
      <w:lvlJc w:val="left"/>
      <w:pPr>
        <w:tabs>
          <w:tab w:val="num" w:pos="720"/>
        </w:tabs>
        <w:ind w:left="72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E20604E"/>
    <w:multiLevelType w:val="hybridMultilevel"/>
    <w:tmpl w:val="BAE0B82E"/>
    <w:lvl w:ilvl="0" w:tplc="04090001">
      <w:start w:val="1"/>
      <w:numFmt w:val="bullet"/>
      <w:lvlText w:val=""/>
      <w:lvlJc w:val="left"/>
      <w:pPr>
        <w:ind w:left="1418" w:hanging="360"/>
      </w:pPr>
      <w:rPr>
        <w:rFonts w:ascii="Symbol" w:hAnsi="Symbol" w:hint="default"/>
      </w:rPr>
    </w:lvl>
    <w:lvl w:ilvl="1" w:tplc="04090003">
      <w:start w:val="1"/>
      <w:numFmt w:val="bullet"/>
      <w:lvlText w:val="o"/>
      <w:lvlJc w:val="left"/>
      <w:pPr>
        <w:ind w:left="2138" w:hanging="360"/>
      </w:pPr>
      <w:rPr>
        <w:rFonts w:ascii="Courier New" w:hAnsi="Courier New" w:cs="Courier New" w:hint="default"/>
      </w:rPr>
    </w:lvl>
    <w:lvl w:ilvl="2" w:tplc="04090005">
      <w:start w:val="1"/>
      <w:numFmt w:val="bullet"/>
      <w:lvlText w:val=""/>
      <w:lvlJc w:val="left"/>
      <w:pPr>
        <w:ind w:left="2858" w:hanging="360"/>
      </w:pPr>
      <w:rPr>
        <w:rFonts w:ascii="Wingdings" w:hAnsi="Wingdings" w:hint="default"/>
      </w:rPr>
    </w:lvl>
    <w:lvl w:ilvl="3" w:tplc="04090001">
      <w:start w:val="1"/>
      <w:numFmt w:val="bullet"/>
      <w:lvlText w:val=""/>
      <w:lvlJc w:val="left"/>
      <w:pPr>
        <w:ind w:left="3578" w:hanging="360"/>
      </w:pPr>
      <w:rPr>
        <w:rFonts w:ascii="Symbol" w:hAnsi="Symbol" w:hint="default"/>
      </w:rPr>
    </w:lvl>
    <w:lvl w:ilvl="4" w:tplc="04090003">
      <w:start w:val="1"/>
      <w:numFmt w:val="bullet"/>
      <w:lvlText w:val="o"/>
      <w:lvlJc w:val="left"/>
      <w:pPr>
        <w:ind w:left="4298" w:hanging="360"/>
      </w:pPr>
      <w:rPr>
        <w:rFonts w:ascii="Courier New" w:hAnsi="Courier New" w:cs="Courier New" w:hint="default"/>
      </w:rPr>
    </w:lvl>
    <w:lvl w:ilvl="5" w:tplc="04090005">
      <w:start w:val="1"/>
      <w:numFmt w:val="bullet"/>
      <w:lvlText w:val=""/>
      <w:lvlJc w:val="left"/>
      <w:pPr>
        <w:ind w:left="5018" w:hanging="360"/>
      </w:pPr>
      <w:rPr>
        <w:rFonts w:ascii="Wingdings" w:hAnsi="Wingdings" w:hint="default"/>
      </w:rPr>
    </w:lvl>
    <w:lvl w:ilvl="6" w:tplc="04090001">
      <w:start w:val="1"/>
      <w:numFmt w:val="bullet"/>
      <w:lvlText w:val=""/>
      <w:lvlJc w:val="left"/>
      <w:pPr>
        <w:ind w:left="5738" w:hanging="360"/>
      </w:pPr>
      <w:rPr>
        <w:rFonts w:ascii="Symbol" w:hAnsi="Symbol" w:hint="default"/>
      </w:rPr>
    </w:lvl>
    <w:lvl w:ilvl="7" w:tplc="04090003">
      <w:start w:val="1"/>
      <w:numFmt w:val="bullet"/>
      <w:lvlText w:val="o"/>
      <w:lvlJc w:val="left"/>
      <w:pPr>
        <w:ind w:left="6458" w:hanging="360"/>
      </w:pPr>
      <w:rPr>
        <w:rFonts w:ascii="Courier New" w:hAnsi="Courier New" w:cs="Courier New" w:hint="default"/>
      </w:rPr>
    </w:lvl>
    <w:lvl w:ilvl="8" w:tplc="04090005">
      <w:start w:val="1"/>
      <w:numFmt w:val="bullet"/>
      <w:lvlText w:val=""/>
      <w:lvlJc w:val="left"/>
      <w:pPr>
        <w:ind w:left="7178" w:hanging="360"/>
      </w:pPr>
      <w:rPr>
        <w:rFonts w:ascii="Wingdings" w:hAnsi="Wingdings" w:hint="default"/>
      </w:rPr>
    </w:lvl>
  </w:abstractNum>
  <w:abstractNum w:abstractNumId="34">
    <w:nsid w:val="1E2F63CC"/>
    <w:multiLevelType w:val="hybridMultilevel"/>
    <w:tmpl w:val="2098A7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3EA0DF6"/>
    <w:multiLevelType w:val="multilevel"/>
    <w:tmpl w:val="AC9A070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24575692"/>
    <w:multiLevelType w:val="hybridMultilevel"/>
    <w:tmpl w:val="E72C474E"/>
    <w:lvl w:ilvl="0" w:tplc="FFFFFFFF">
      <w:start w:val="1"/>
      <w:numFmt w:val="decimal"/>
      <w:lvlText w:val=""/>
      <w:lvlJc w:val="left"/>
    </w:lvl>
    <w:lvl w:ilvl="1" w:tplc="FFFFFFFF">
      <w:start w:val="6"/>
      <w:numFmt w:val="bullet"/>
      <w:lvlText w:val="–"/>
      <w:lvlJc w:val="left"/>
      <w:pPr>
        <w:tabs>
          <w:tab w:val="num" w:pos="360"/>
        </w:tabs>
        <w:ind w:left="360" w:hanging="360"/>
      </w:pPr>
      <w:rPr>
        <w:rFonts w:ascii="Times New Roman" w:eastAsia="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265E13F3"/>
    <w:multiLevelType w:val="hybridMultilevel"/>
    <w:tmpl w:val="2D600C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A14F345"/>
    <w:multiLevelType w:val="hybridMultilevel"/>
    <w:tmpl w:val="DBB48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2E7D1D1A"/>
    <w:multiLevelType w:val="multilevel"/>
    <w:tmpl w:val="41AA7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2FC72432"/>
    <w:multiLevelType w:val="hybridMultilevel"/>
    <w:tmpl w:val="3AA6808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30AC0269"/>
    <w:multiLevelType w:val="hybridMultilevel"/>
    <w:tmpl w:val="351E28E0"/>
    <w:lvl w:ilvl="0" w:tplc="F7D8AB62">
      <w:start w:val="1"/>
      <w:numFmt w:val="bullet"/>
      <w:lvlText w:val=""/>
      <w:lvlJc w:val="left"/>
      <w:pPr>
        <w:tabs>
          <w:tab w:val="num" w:pos="1776"/>
        </w:tabs>
        <w:ind w:left="1776" w:hanging="360"/>
      </w:pPr>
      <w:rPr>
        <w:rFonts w:ascii="Wingdings" w:hAnsi="Wingdings" w:hint="default"/>
      </w:rPr>
    </w:lvl>
    <w:lvl w:ilvl="1" w:tplc="460E0008" w:tentative="1">
      <w:start w:val="1"/>
      <w:numFmt w:val="bullet"/>
      <w:lvlText w:val="o"/>
      <w:lvlJc w:val="left"/>
      <w:pPr>
        <w:tabs>
          <w:tab w:val="num" w:pos="2496"/>
        </w:tabs>
        <w:ind w:left="2496" w:hanging="360"/>
      </w:pPr>
      <w:rPr>
        <w:rFonts w:ascii="Courier New" w:hAnsi="Courier New" w:hint="default"/>
      </w:rPr>
    </w:lvl>
    <w:lvl w:ilvl="2" w:tplc="9B824BF6" w:tentative="1">
      <w:start w:val="1"/>
      <w:numFmt w:val="bullet"/>
      <w:lvlText w:val=""/>
      <w:lvlJc w:val="left"/>
      <w:pPr>
        <w:tabs>
          <w:tab w:val="num" w:pos="3216"/>
        </w:tabs>
        <w:ind w:left="3216" w:hanging="360"/>
      </w:pPr>
      <w:rPr>
        <w:rFonts w:ascii="Wingdings" w:hAnsi="Wingdings" w:hint="default"/>
      </w:rPr>
    </w:lvl>
    <w:lvl w:ilvl="3" w:tplc="6B9CA502" w:tentative="1">
      <w:start w:val="1"/>
      <w:numFmt w:val="bullet"/>
      <w:lvlText w:val=""/>
      <w:lvlJc w:val="left"/>
      <w:pPr>
        <w:tabs>
          <w:tab w:val="num" w:pos="3936"/>
        </w:tabs>
        <w:ind w:left="3936" w:hanging="360"/>
      </w:pPr>
      <w:rPr>
        <w:rFonts w:ascii="Symbol" w:hAnsi="Symbol" w:hint="default"/>
      </w:rPr>
    </w:lvl>
    <w:lvl w:ilvl="4" w:tplc="CDC21F56" w:tentative="1">
      <w:start w:val="1"/>
      <w:numFmt w:val="bullet"/>
      <w:lvlText w:val="o"/>
      <w:lvlJc w:val="left"/>
      <w:pPr>
        <w:tabs>
          <w:tab w:val="num" w:pos="4656"/>
        </w:tabs>
        <w:ind w:left="4656" w:hanging="360"/>
      </w:pPr>
      <w:rPr>
        <w:rFonts w:ascii="Courier New" w:hAnsi="Courier New" w:hint="default"/>
      </w:rPr>
    </w:lvl>
    <w:lvl w:ilvl="5" w:tplc="6B6CAC30" w:tentative="1">
      <w:start w:val="1"/>
      <w:numFmt w:val="bullet"/>
      <w:lvlText w:val=""/>
      <w:lvlJc w:val="left"/>
      <w:pPr>
        <w:tabs>
          <w:tab w:val="num" w:pos="5376"/>
        </w:tabs>
        <w:ind w:left="5376" w:hanging="360"/>
      </w:pPr>
      <w:rPr>
        <w:rFonts w:ascii="Wingdings" w:hAnsi="Wingdings" w:hint="default"/>
      </w:rPr>
    </w:lvl>
    <w:lvl w:ilvl="6" w:tplc="552027EA" w:tentative="1">
      <w:start w:val="1"/>
      <w:numFmt w:val="bullet"/>
      <w:lvlText w:val=""/>
      <w:lvlJc w:val="left"/>
      <w:pPr>
        <w:tabs>
          <w:tab w:val="num" w:pos="6096"/>
        </w:tabs>
        <w:ind w:left="6096" w:hanging="360"/>
      </w:pPr>
      <w:rPr>
        <w:rFonts w:ascii="Symbol" w:hAnsi="Symbol" w:hint="default"/>
      </w:rPr>
    </w:lvl>
    <w:lvl w:ilvl="7" w:tplc="B9E03C72" w:tentative="1">
      <w:start w:val="1"/>
      <w:numFmt w:val="bullet"/>
      <w:lvlText w:val="o"/>
      <w:lvlJc w:val="left"/>
      <w:pPr>
        <w:tabs>
          <w:tab w:val="num" w:pos="6816"/>
        </w:tabs>
        <w:ind w:left="6816" w:hanging="360"/>
      </w:pPr>
      <w:rPr>
        <w:rFonts w:ascii="Courier New" w:hAnsi="Courier New" w:hint="default"/>
      </w:rPr>
    </w:lvl>
    <w:lvl w:ilvl="8" w:tplc="6882E036" w:tentative="1">
      <w:start w:val="1"/>
      <w:numFmt w:val="bullet"/>
      <w:lvlText w:val=""/>
      <w:lvlJc w:val="left"/>
      <w:pPr>
        <w:tabs>
          <w:tab w:val="num" w:pos="7536"/>
        </w:tabs>
        <w:ind w:left="7536" w:hanging="360"/>
      </w:pPr>
      <w:rPr>
        <w:rFonts w:ascii="Wingdings" w:hAnsi="Wingdings" w:hint="default"/>
      </w:rPr>
    </w:lvl>
  </w:abstractNum>
  <w:abstractNum w:abstractNumId="42">
    <w:nsid w:val="31193B0A"/>
    <w:multiLevelType w:val="hybridMultilevel"/>
    <w:tmpl w:val="9B9C27E8"/>
    <w:lvl w:ilvl="0" w:tplc="CE88CCE8">
      <w:start w:val="1"/>
      <w:numFmt w:val="lowerLetter"/>
      <w:lvlText w:val="%1)"/>
      <w:lvlJc w:val="left"/>
      <w:pPr>
        <w:ind w:left="1068" w:hanging="360"/>
      </w:pPr>
      <w:rPr>
        <w:rFonts w:ascii="Arial" w:eastAsia="Arial" w:hAnsi="Arial" w:cs="Arial"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328309D1"/>
    <w:multiLevelType w:val="multilevel"/>
    <w:tmpl w:val="A588D90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34D584A3"/>
    <w:multiLevelType w:val="hybridMultilevel"/>
    <w:tmpl w:val="883D09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376B3CD2"/>
    <w:multiLevelType w:val="multilevel"/>
    <w:tmpl w:val="FA484F38"/>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37AA42A1"/>
    <w:multiLevelType w:val="hybridMultilevel"/>
    <w:tmpl w:val="836C6152"/>
    <w:lvl w:ilvl="0" w:tplc="AE08DB4C">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395664D2"/>
    <w:multiLevelType w:val="multilevel"/>
    <w:tmpl w:val="823330C2"/>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1D7CD2"/>
    <w:multiLevelType w:val="hybridMultilevel"/>
    <w:tmpl w:val="198E8B4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40496572"/>
    <w:multiLevelType w:val="multilevel"/>
    <w:tmpl w:val="22AEDA3A"/>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50">
    <w:nsid w:val="41535B69"/>
    <w:multiLevelType w:val="multilevel"/>
    <w:tmpl w:val="1DA00CAE"/>
    <w:lvl w:ilvl="0">
      <w:start w:val="6"/>
      <w:numFmt w:val="decimal"/>
      <w:lvlText w:val="%1"/>
      <w:lvlJc w:val="left"/>
      <w:pPr>
        <w:ind w:left="360" w:hanging="360"/>
      </w:pPr>
    </w:lvl>
    <w:lvl w:ilvl="1">
      <w:start w:val="1"/>
      <w:numFmt w:val="decimal"/>
      <w:lvlText w:val="%1.%2"/>
      <w:lvlJc w:val="left"/>
      <w:pPr>
        <w:ind w:left="792" w:hanging="360"/>
      </w:pPr>
      <w:rPr>
        <w:rFonts w:ascii="Calibri Light" w:hAnsi="Calibri Light" w:cs="Calibri Light"/>
        <w:sz w:val="22"/>
        <w:szCs w:val="22"/>
      </w:rPr>
    </w:lvl>
    <w:lvl w:ilvl="2">
      <w:start w:val="1"/>
      <w:numFmt w:val="decimal"/>
      <w:lvlText w:val="%1.%2.%3"/>
      <w:lvlJc w:val="left"/>
      <w:pPr>
        <w:ind w:left="1584" w:hanging="720"/>
      </w:pPr>
    </w:lvl>
    <w:lvl w:ilvl="3">
      <w:start w:val="1"/>
      <w:numFmt w:val="decimal"/>
      <w:lvlText w:val="%1.%2.%3.%4"/>
      <w:lvlJc w:val="left"/>
      <w:pPr>
        <w:ind w:left="2376" w:hanging="1080"/>
      </w:pPr>
    </w:lvl>
    <w:lvl w:ilvl="4">
      <w:start w:val="1"/>
      <w:numFmt w:val="decimal"/>
      <w:lvlText w:val="%1.%2.%3.%4.%5"/>
      <w:lvlJc w:val="left"/>
      <w:pPr>
        <w:ind w:left="2808" w:hanging="1080"/>
      </w:pPr>
    </w:lvl>
    <w:lvl w:ilvl="5">
      <w:start w:val="1"/>
      <w:numFmt w:val="decimal"/>
      <w:lvlText w:val="%1.%2.%3.%4.%5.%6"/>
      <w:lvlJc w:val="left"/>
      <w:pPr>
        <w:ind w:left="3600" w:hanging="1440"/>
      </w:pPr>
    </w:lvl>
    <w:lvl w:ilvl="6">
      <w:start w:val="1"/>
      <w:numFmt w:val="decimal"/>
      <w:lvlText w:val="%1.%2.%3.%4.%5.%6.%7"/>
      <w:lvlJc w:val="left"/>
      <w:pPr>
        <w:ind w:left="4032" w:hanging="1440"/>
      </w:pPr>
    </w:lvl>
    <w:lvl w:ilvl="7">
      <w:start w:val="1"/>
      <w:numFmt w:val="decimal"/>
      <w:lvlText w:val="%1.%2.%3.%4.%5.%6.%7.%8"/>
      <w:lvlJc w:val="left"/>
      <w:pPr>
        <w:ind w:left="4824" w:hanging="1800"/>
      </w:pPr>
    </w:lvl>
    <w:lvl w:ilvl="8">
      <w:start w:val="1"/>
      <w:numFmt w:val="decimal"/>
      <w:lvlText w:val="%1.%2.%3.%4.%5.%6.%7.%8.%9"/>
      <w:lvlJc w:val="left"/>
      <w:pPr>
        <w:ind w:left="5256" w:hanging="1800"/>
      </w:pPr>
    </w:lvl>
  </w:abstractNum>
  <w:abstractNum w:abstractNumId="51">
    <w:nsid w:val="423526B5"/>
    <w:multiLevelType w:val="multilevel"/>
    <w:tmpl w:val="7138F0C6"/>
    <w:lvl w:ilvl="0">
      <w:start w:val="1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42FE3E7D"/>
    <w:multiLevelType w:val="multilevel"/>
    <w:tmpl w:val="47BAFB6C"/>
    <w:lvl w:ilvl="0">
      <w:start w:val="1"/>
      <w:numFmt w:val="decimal"/>
      <w:lvlText w:val=""/>
      <w:lvlJc w:val="left"/>
    </w:lvl>
    <w:lvl w:ilvl="1">
      <w:start w:val="1"/>
      <w:numFmt w:val="bulle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C01C5C"/>
    <w:multiLevelType w:val="hybridMultilevel"/>
    <w:tmpl w:val="595A4BFA"/>
    <w:lvl w:ilvl="0" w:tplc="EE64FB90">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4">
    <w:nsid w:val="46E91534"/>
    <w:multiLevelType w:val="hybridMultilevel"/>
    <w:tmpl w:val="47BAFB6C"/>
    <w:lvl w:ilvl="0" w:tplc="FFFFFFFF">
      <w:start w:val="1"/>
      <w:numFmt w:val="decimal"/>
      <w:lvlText w:val=""/>
      <w:lvlJc w:val="left"/>
    </w:lvl>
    <w:lvl w:ilvl="1" w:tplc="FFFFFFFF">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477752EE"/>
    <w:multiLevelType w:val="hybridMultilevel"/>
    <w:tmpl w:val="52D87832"/>
    <w:lvl w:ilvl="0" w:tplc="4260D352">
      <w:start w:val="1"/>
      <w:numFmt w:val="bullet"/>
      <w:lvlText w:val=""/>
      <w:lvlJc w:val="left"/>
      <w:pPr>
        <w:ind w:left="1429" w:hanging="360"/>
      </w:pPr>
      <w:rPr>
        <w:rFonts w:ascii="Symbol" w:hAnsi="Symbol" w:hint="default"/>
      </w:rPr>
    </w:lvl>
    <w:lvl w:ilvl="1" w:tplc="9B5A3728" w:tentative="1">
      <w:start w:val="1"/>
      <w:numFmt w:val="bullet"/>
      <w:lvlText w:val="o"/>
      <w:lvlJc w:val="left"/>
      <w:pPr>
        <w:ind w:left="2149" w:hanging="360"/>
      </w:pPr>
      <w:rPr>
        <w:rFonts w:ascii="Courier New" w:hAnsi="Courier New" w:cs="Courier New" w:hint="default"/>
      </w:rPr>
    </w:lvl>
    <w:lvl w:ilvl="2" w:tplc="5F9A057E" w:tentative="1">
      <w:start w:val="1"/>
      <w:numFmt w:val="bullet"/>
      <w:lvlText w:val=""/>
      <w:lvlJc w:val="left"/>
      <w:pPr>
        <w:ind w:left="2869" w:hanging="360"/>
      </w:pPr>
      <w:rPr>
        <w:rFonts w:ascii="Wingdings" w:hAnsi="Wingdings" w:hint="default"/>
      </w:rPr>
    </w:lvl>
    <w:lvl w:ilvl="3" w:tplc="F110A49C" w:tentative="1">
      <w:start w:val="1"/>
      <w:numFmt w:val="bullet"/>
      <w:lvlText w:val=""/>
      <w:lvlJc w:val="left"/>
      <w:pPr>
        <w:ind w:left="3589" w:hanging="360"/>
      </w:pPr>
      <w:rPr>
        <w:rFonts w:ascii="Symbol" w:hAnsi="Symbol" w:hint="default"/>
      </w:rPr>
    </w:lvl>
    <w:lvl w:ilvl="4" w:tplc="801669A2" w:tentative="1">
      <w:start w:val="1"/>
      <w:numFmt w:val="bullet"/>
      <w:lvlText w:val="o"/>
      <w:lvlJc w:val="left"/>
      <w:pPr>
        <w:ind w:left="4309" w:hanging="360"/>
      </w:pPr>
      <w:rPr>
        <w:rFonts w:ascii="Courier New" w:hAnsi="Courier New" w:cs="Courier New" w:hint="default"/>
      </w:rPr>
    </w:lvl>
    <w:lvl w:ilvl="5" w:tplc="E820C01E" w:tentative="1">
      <w:start w:val="1"/>
      <w:numFmt w:val="bullet"/>
      <w:lvlText w:val=""/>
      <w:lvlJc w:val="left"/>
      <w:pPr>
        <w:ind w:left="5029" w:hanging="360"/>
      </w:pPr>
      <w:rPr>
        <w:rFonts w:ascii="Wingdings" w:hAnsi="Wingdings" w:hint="default"/>
      </w:rPr>
    </w:lvl>
    <w:lvl w:ilvl="6" w:tplc="D9762CA6" w:tentative="1">
      <w:start w:val="1"/>
      <w:numFmt w:val="bullet"/>
      <w:lvlText w:val=""/>
      <w:lvlJc w:val="left"/>
      <w:pPr>
        <w:ind w:left="5749" w:hanging="360"/>
      </w:pPr>
      <w:rPr>
        <w:rFonts w:ascii="Symbol" w:hAnsi="Symbol" w:hint="default"/>
      </w:rPr>
    </w:lvl>
    <w:lvl w:ilvl="7" w:tplc="35A435AE" w:tentative="1">
      <w:start w:val="1"/>
      <w:numFmt w:val="bullet"/>
      <w:lvlText w:val="o"/>
      <w:lvlJc w:val="left"/>
      <w:pPr>
        <w:ind w:left="6469" w:hanging="360"/>
      </w:pPr>
      <w:rPr>
        <w:rFonts w:ascii="Courier New" w:hAnsi="Courier New" w:cs="Courier New" w:hint="default"/>
      </w:rPr>
    </w:lvl>
    <w:lvl w:ilvl="8" w:tplc="CFDCC460" w:tentative="1">
      <w:start w:val="1"/>
      <w:numFmt w:val="bullet"/>
      <w:lvlText w:val=""/>
      <w:lvlJc w:val="left"/>
      <w:pPr>
        <w:ind w:left="7189" w:hanging="360"/>
      </w:pPr>
      <w:rPr>
        <w:rFonts w:ascii="Wingdings" w:hAnsi="Wingdings" w:hint="default"/>
      </w:rPr>
    </w:lvl>
  </w:abstractNum>
  <w:abstractNum w:abstractNumId="56">
    <w:nsid w:val="47CD37FD"/>
    <w:multiLevelType w:val="hybridMultilevel"/>
    <w:tmpl w:val="7DC0D2A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80E0022"/>
    <w:multiLevelType w:val="hybridMultilevel"/>
    <w:tmpl w:val="944241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4CE36099"/>
    <w:multiLevelType w:val="hybridMultilevel"/>
    <w:tmpl w:val="08249012"/>
    <w:lvl w:ilvl="0" w:tplc="6F022C18">
      <w:start w:val="1"/>
      <w:numFmt w:val="bullet"/>
      <w:lvlText w:val="-"/>
      <w:lvlJc w:val="left"/>
      <w:pPr>
        <w:tabs>
          <w:tab w:val="num" w:pos="720"/>
        </w:tabs>
        <w:ind w:left="720" w:hanging="360"/>
      </w:pPr>
      <w:rPr>
        <w:rFonts w:ascii="Verdana" w:eastAsia="Times New Roman" w:hAnsi="Verdana" w:cs="Verdan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4D614EAF"/>
    <w:multiLevelType w:val="multilevel"/>
    <w:tmpl w:val="B33A6428"/>
    <w:lvl w:ilvl="0">
      <w:start w:val="1"/>
      <w:numFmt w:val="decimal"/>
      <w:lvlText w:val="%1"/>
      <w:lvlJc w:val="left"/>
      <w:pPr>
        <w:ind w:left="432" w:hanging="432"/>
      </w:pPr>
    </w:lvl>
    <w:lvl w:ilvl="1">
      <w:start w:val="1"/>
      <w:numFmt w:val="decimal"/>
      <w:lvlText w:val="%1.%2"/>
      <w:lvlJc w:val="left"/>
      <w:pPr>
        <w:ind w:left="576" w:hanging="576"/>
      </w:pPr>
      <w:rPr>
        <w:rFonts w:ascii="Calibri Light" w:hAnsi="Calibri Light" w:cs="Calibri Light"/>
        <w:b w:val="0"/>
        <w:sz w:val="22"/>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4ED177C5"/>
    <w:multiLevelType w:val="multilevel"/>
    <w:tmpl w:val="3176EE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1">
    <w:nsid w:val="524F6D06"/>
    <w:multiLevelType w:val="multilevel"/>
    <w:tmpl w:val="A7A27038"/>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53E550A6"/>
    <w:multiLevelType w:val="multilevel"/>
    <w:tmpl w:val="48347406"/>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564C9BC3"/>
    <w:multiLevelType w:val="hybridMultilevel"/>
    <w:tmpl w:val="2A9B0A5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5665394B"/>
    <w:multiLevelType w:val="hybridMultilevel"/>
    <w:tmpl w:val="921A5490"/>
    <w:lvl w:ilvl="0" w:tplc="0C0A0001">
      <w:start w:val="1"/>
      <w:numFmt w:val="bullet"/>
      <w:lvlText w:val=""/>
      <w:lvlJc w:val="left"/>
      <w:pPr>
        <w:tabs>
          <w:tab w:val="num" w:pos="862"/>
        </w:tabs>
        <w:ind w:left="862" w:hanging="360"/>
      </w:pPr>
      <w:rPr>
        <w:rFonts w:ascii="Symbol" w:hAnsi="Symbol" w:hint="default"/>
      </w:rPr>
    </w:lvl>
    <w:lvl w:ilvl="1" w:tplc="A26A30A0">
      <w:start w:val="300"/>
      <w:numFmt w:val="bullet"/>
      <w:lvlText w:val="-"/>
      <w:lvlJc w:val="left"/>
      <w:pPr>
        <w:tabs>
          <w:tab w:val="num" w:pos="1582"/>
        </w:tabs>
        <w:ind w:left="1582" w:hanging="360"/>
      </w:pPr>
      <w:rPr>
        <w:rFonts w:ascii="Times New Roman" w:eastAsia="Times New Roman" w:hAnsi="Times New Roman" w:cs="Times New Roman"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65">
    <w:nsid w:val="5922360B"/>
    <w:multiLevelType w:val="hybridMultilevel"/>
    <w:tmpl w:val="67BACC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6">
    <w:nsid w:val="59C2410A"/>
    <w:multiLevelType w:val="multilevel"/>
    <w:tmpl w:val="B6208C82"/>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7">
    <w:nsid w:val="5C7F2D8D"/>
    <w:multiLevelType w:val="multilevel"/>
    <w:tmpl w:val="5DA28D1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5DA5A893"/>
    <w:multiLevelType w:val="hybridMultilevel"/>
    <w:tmpl w:val="A25EC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5FD71847"/>
    <w:multiLevelType w:val="multilevel"/>
    <w:tmpl w:val="3E9C42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65CB67B4"/>
    <w:multiLevelType w:val="hybridMultilevel"/>
    <w:tmpl w:val="06DC8E14"/>
    <w:lvl w:ilvl="0" w:tplc="99A02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6C156D3"/>
    <w:multiLevelType w:val="multilevel"/>
    <w:tmpl w:val="49C6C31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673658D9"/>
    <w:multiLevelType w:val="multilevel"/>
    <w:tmpl w:val="9D381950"/>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68EB4AA2"/>
    <w:multiLevelType w:val="multilevel"/>
    <w:tmpl w:val="BF06C34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6B29544B"/>
    <w:multiLevelType w:val="multilevel"/>
    <w:tmpl w:val="0AC6C4F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6BD06C26"/>
    <w:multiLevelType w:val="hybridMultilevel"/>
    <w:tmpl w:val="75163404"/>
    <w:lvl w:ilvl="0" w:tplc="E8CEE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357676"/>
    <w:multiLevelType w:val="multilevel"/>
    <w:tmpl w:val="DA8A5954"/>
    <w:lvl w:ilvl="0">
      <w:start w:val="5"/>
      <w:numFmt w:val="lowerLetter"/>
      <w:lvlText w:val="%1."/>
      <w:lvlJc w:val="left"/>
      <w:pPr>
        <w:tabs>
          <w:tab w:val="num" w:pos="750"/>
        </w:tabs>
        <w:ind w:left="750" w:hanging="360"/>
      </w:pPr>
    </w:lvl>
    <w:lvl w:ilvl="1">
      <w:start w:val="1"/>
      <w:numFmt w:val="lowerLetter"/>
      <w:lvlText w:val="%2."/>
      <w:lvlJc w:val="left"/>
      <w:pPr>
        <w:tabs>
          <w:tab w:val="num" w:pos="1470"/>
        </w:tabs>
        <w:ind w:left="1470" w:hanging="360"/>
      </w:pPr>
    </w:lvl>
    <w:lvl w:ilvl="2">
      <w:start w:val="1"/>
      <w:numFmt w:val="lowerLetter"/>
      <w:lvlText w:val="%3."/>
      <w:lvlJc w:val="left"/>
      <w:pPr>
        <w:tabs>
          <w:tab w:val="num" w:pos="2190"/>
        </w:tabs>
        <w:ind w:left="2190" w:hanging="360"/>
      </w:pPr>
    </w:lvl>
    <w:lvl w:ilvl="3">
      <w:start w:val="1"/>
      <w:numFmt w:val="lowerLetter"/>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Letter"/>
      <w:lvlText w:val="%6."/>
      <w:lvlJc w:val="left"/>
      <w:pPr>
        <w:tabs>
          <w:tab w:val="num" w:pos="4350"/>
        </w:tabs>
        <w:ind w:left="4350" w:hanging="360"/>
      </w:pPr>
    </w:lvl>
    <w:lvl w:ilvl="6">
      <w:start w:val="1"/>
      <w:numFmt w:val="lowerLetter"/>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Letter"/>
      <w:lvlText w:val="%9."/>
      <w:lvlJc w:val="left"/>
      <w:pPr>
        <w:tabs>
          <w:tab w:val="num" w:pos="6510"/>
        </w:tabs>
        <w:ind w:left="6510" w:hanging="360"/>
      </w:pPr>
    </w:lvl>
  </w:abstractNum>
  <w:abstractNum w:abstractNumId="77">
    <w:nsid w:val="71C3122B"/>
    <w:multiLevelType w:val="multilevel"/>
    <w:tmpl w:val="6DAE410C"/>
    <w:lvl w:ilvl="0">
      <w:start w:val="1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72335F6F"/>
    <w:multiLevelType w:val="hybridMultilevel"/>
    <w:tmpl w:val="EBE66548"/>
    <w:lvl w:ilvl="0" w:tplc="22B83EFE">
      <w:start w:val="1"/>
      <w:numFmt w:val="bullet"/>
      <w:lvlText w:val=""/>
      <w:lvlJc w:val="left"/>
      <w:pPr>
        <w:ind w:left="1428" w:hanging="360"/>
      </w:pPr>
      <w:rPr>
        <w:rFonts w:ascii="Symbol" w:hAnsi="Symbol" w:hint="default"/>
      </w:rPr>
    </w:lvl>
    <w:lvl w:ilvl="1" w:tplc="E7F401DA">
      <w:start w:val="1"/>
      <w:numFmt w:val="bullet"/>
      <w:lvlText w:val="o"/>
      <w:lvlJc w:val="left"/>
      <w:pPr>
        <w:ind w:left="2148" w:hanging="360"/>
      </w:pPr>
      <w:rPr>
        <w:rFonts w:ascii="Courier New" w:hAnsi="Courier New" w:cs="Times New Roman" w:hint="default"/>
      </w:rPr>
    </w:lvl>
    <w:lvl w:ilvl="2" w:tplc="6848E9DA">
      <w:start w:val="1"/>
      <w:numFmt w:val="bullet"/>
      <w:lvlText w:val=""/>
      <w:lvlJc w:val="left"/>
      <w:pPr>
        <w:ind w:left="2868" w:hanging="360"/>
      </w:pPr>
      <w:rPr>
        <w:rFonts w:ascii="Wingdings" w:hAnsi="Wingdings" w:hint="default"/>
      </w:rPr>
    </w:lvl>
    <w:lvl w:ilvl="3" w:tplc="EE7EE6C8">
      <w:start w:val="1"/>
      <w:numFmt w:val="bullet"/>
      <w:lvlText w:val=""/>
      <w:lvlJc w:val="left"/>
      <w:pPr>
        <w:ind w:left="3588" w:hanging="360"/>
      </w:pPr>
      <w:rPr>
        <w:rFonts w:ascii="Symbol" w:hAnsi="Symbol" w:hint="default"/>
      </w:rPr>
    </w:lvl>
    <w:lvl w:ilvl="4" w:tplc="0F5226FE">
      <w:start w:val="1"/>
      <w:numFmt w:val="bullet"/>
      <w:lvlText w:val="o"/>
      <w:lvlJc w:val="left"/>
      <w:pPr>
        <w:ind w:left="4308" w:hanging="360"/>
      </w:pPr>
      <w:rPr>
        <w:rFonts w:ascii="Courier New" w:hAnsi="Courier New" w:cs="Times New Roman" w:hint="default"/>
      </w:rPr>
    </w:lvl>
    <w:lvl w:ilvl="5" w:tplc="30F487D6">
      <w:start w:val="1"/>
      <w:numFmt w:val="bullet"/>
      <w:lvlText w:val=""/>
      <w:lvlJc w:val="left"/>
      <w:pPr>
        <w:ind w:left="5028" w:hanging="360"/>
      </w:pPr>
      <w:rPr>
        <w:rFonts w:ascii="Wingdings" w:hAnsi="Wingdings" w:hint="default"/>
      </w:rPr>
    </w:lvl>
    <w:lvl w:ilvl="6" w:tplc="C3D0BE28">
      <w:start w:val="1"/>
      <w:numFmt w:val="bullet"/>
      <w:lvlText w:val=""/>
      <w:lvlJc w:val="left"/>
      <w:pPr>
        <w:ind w:left="5748" w:hanging="360"/>
      </w:pPr>
      <w:rPr>
        <w:rFonts w:ascii="Symbol" w:hAnsi="Symbol" w:hint="default"/>
      </w:rPr>
    </w:lvl>
    <w:lvl w:ilvl="7" w:tplc="7B447B98">
      <w:start w:val="1"/>
      <w:numFmt w:val="bullet"/>
      <w:lvlText w:val="o"/>
      <w:lvlJc w:val="left"/>
      <w:pPr>
        <w:ind w:left="6468" w:hanging="360"/>
      </w:pPr>
      <w:rPr>
        <w:rFonts w:ascii="Courier New" w:hAnsi="Courier New" w:cs="Times New Roman" w:hint="default"/>
      </w:rPr>
    </w:lvl>
    <w:lvl w:ilvl="8" w:tplc="FC004E4A">
      <w:start w:val="1"/>
      <w:numFmt w:val="bullet"/>
      <w:lvlText w:val=""/>
      <w:lvlJc w:val="left"/>
      <w:pPr>
        <w:ind w:left="7188" w:hanging="360"/>
      </w:pPr>
      <w:rPr>
        <w:rFonts w:ascii="Wingdings" w:hAnsi="Wingdings" w:hint="default"/>
      </w:rPr>
    </w:lvl>
  </w:abstractNum>
  <w:abstractNum w:abstractNumId="79">
    <w:nsid w:val="734E523A"/>
    <w:multiLevelType w:val="multilevel"/>
    <w:tmpl w:val="71067F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76501B51"/>
    <w:multiLevelType w:val="multilevel"/>
    <w:tmpl w:val="31B8C3B0"/>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76B1467B"/>
    <w:multiLevelType w:val="hybridMultilevel"/>
    <w:tmpl w:val="2E166DB6"/>
    <w:lvl w:ilvl="0" w:tplc="FFFFFFFF">
      <w:start w:val="1"/>
      <w:numFmt w:val="lowerLetter"/>
      <w:lvlText w:val="%1)"/>
      <w:lvlJc w:val="left"/>
      <w:pPr>
        <w:tabs>
          <w:tab w:val="num" w:pos="1020"/>
        </w:tabs>
        <w:ind w:left="1020" w:hanging="6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773D292E"/>
    <w:multiLevelType w:val="hybridMultilevel"/>
    <w:tmpl w:val="F38602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7A4B59DD"/>
    <w:multiLevelType w:val="hybridMultilevel"/>
    <w:tmpl w:val="33D02A5C"/>
    <w:lvl w:ilvl="0" w:tplc="7A325EC0">
      <w:start w:val="1"/>
      <w:numFmt w:val="bullet"/>
      <w:lvlText w:val=""/>
      <w:lvlJc w:val="left"/>
      <w:pPr>
        <w:tabs>
          <w:tab w:val="num" w:pos="720"/>
        </w:tabs>
        <w:ind w:left="720" w:hanging="360"/>
      </w:pPr>
      <w:rPr>
        <w:rFonts w:ascii="Wingdings" w:hAnsi="Wingdings" w:hint="default"/>
      </w:rPr>
    </w:lvl>
    <w:lvl w:ilvl="1" w:tplc="5952F10C">
      <w:start w:val="1"/>
      <w:numFmt w:val="bullet"/>
      <w:lvlText w:val=""/>
      <w:lvlJc w:val="left"/>
      <w:pPr>
        <w:tabs>
          <w:tab w:val="num" w:pos="1440"/>
        </w:tabs>
        <w:ind w:left="1440" w:hanging="360"/>
      </w:pPr>
      <w:rPr>
        <w:rFonts w:ascii="Symbol" w:hAnsi="Symbol" w:hint="default"/>
      </w:rPr>
    </w:lvl>
    <w:lvl w:ilvl="2" w:tplc="E8A6D10A">
      <w:numFmt w:val="bullet"/>
      <w:lvlText w:val="-"/>
      <w:lvlJc w:val="left"/>
      <w:pPr>
        <w:tabs>
          <w:tab w:val="num" w:pos="2160"/>
        </w:tabs>
        <w:ind w:left="2160" w:hanging="360"/>
      </w:pPr>
      <w:rPr>
        <w:rFonts w:ascii="Arial" w:eastAsia="Times New Roman" w:hAnsi="Arial" w:cs="Arial" w:hint="default"/>
      </w:rPr>
    </w:lvl>
    <w:lvl w:ilvl="3" w:tplc="1B526B5E" w:tentative="1">
      <w:start w:val="1"/>
      <w:numFmt w:val="bullet"/>
      <w:lvlText w:val=""/>
      <w:lvlJc w:val="left"/>
      <w:pPr>
        <w:tabs>
          <w:tab w:val="num" w:pos="2880"/>
        </w:tabs>
        <w:ind w:left="2880" w:hanging="360"/>
      </w:pPr>
      <w:rPr>
        <w:rFonts w:ascii="Symbol" w:hAnsi="Symbol" w:hint="default"/>
      </w:rPr>
    </w:lvl>
    <w:lvl w:ilvl="4" w:tplc="639851B6" w:tentative="1">
      <w:start w:val="1"/>
      <w:numFmt w:val="bullet"/>
      <w:lvlText w:val="o"/>
      <w:lvlJc w:val="left"/>
      <w:pPr>
        <w:tabs>
          <w:tab w:val="num" w:pos="3600"/>
        </w:tabs>
        <w:ind w:left="3600" w:hanging="360"/>
      </w:pPr>
      <w:rPr>
        <w:rFonts w:ascii="Courier New" w:hAnsi="Courier New" w:cs="Courier New" w:hint="default"/>
      </w:rPr>
    </w:lvl>
    <w:lvl w:ilvl="5" w:tplc="2D04485E" w:tentative="1">
      <w:start w:val="1"/>
      <w:numFmt w:val="bullet"/>
      <w:lvlText w:val=""/>
      <w:lvlJc w:val="left"/>
      <w:pPr>
        <w:tabs>
          <w:tab w:val="num" w:pos="4320"/>
        </w:tabs>
        <w:ind w:left="4320" w:hanging="360"/>
      </w:pPr>
      <w:rPr>
        <w:rFonts w:ascii="Wingdings" w:hAnsi="Wingdings" w:hint="default"/>
      </w:rPr>
    </w:lvl>
    <w:lvl w:ilvl="6" w:tplc="AAB42BCA" w:tentative="1">
      <w:start w:val="1"/>
      <w:numFmt w:val="bullet"/>
      <w:lvlText w:val=""/>
      <w:lvlJc w:val="left"/>
      <w:pPr>
        <w:tabs>
          <w:tab w:val="num" w:pos="5040"/>
        </w:tabs>
        <w:ind w:left="5040" w:hanging="360"/>
      </w:pPr>
      <w:rPr>
        <w:rFonts w:ascii="Symbol" w:hAnsi="Symbol" w:hint="default"/>
      </w:rPr>
    </w:lvl>
    <w:lvl w:ilvl="7" w:tplc="5CC45734" w:tentative="1">
      <w:start w:val="1"/>
      <w:numFmt w:val="bullet"/>
      <w:lvlText w:val="o"/>
      <w:lvlJc w:val="left"/>
      <w:pPr>
        <w:tabs>
          <w:tab w:val="num" w:pos="5760"/>
        </w:tabs>
        <w:ind w:left="5760" w:hanging="360"/>
      </w:pPr>
      <w:rPr>
        <w:rFonts w:ascii="Courier New" w:hAnsi="Courier New" w:cs="Courier New" w:hint="default"/>
      </w:rPr>
    </w:lvl>
    <w:lvl w:ilvl="8" w:tplc="DC24D212" w:tentative="1">
      <w:start w:val="1"/>
      <w:numFmt w:val="bullet"/>
      <w:lvlText w:val=""/>
      <w:lvlJc w:val="left"/>
      <w:pPr>
        <w:tabs>
          <w:tab w:val="num" w:pos="6480"/>
        </w:tabs>
        <w:ind w:left="6480" w:hanging="360"/>
      </w:pPr>
      <w:rPr>
        <w:rFonts w:ascii="Wingdings" w:hAnsi="Wingdings" w:hint="default"/>
      </w:rPr>
    </w:lvl>
  </w:abstractNum>
  <w:abstractNum w:abstractNumId="84">
    <w:nsid w:val="7B2D507D"/>
    <w:multiLevelType w:val="multilevel"/>
    <w:tmpl w:val="E72C474E"/>
    <w:lvl w:ilvl="0">
      <w:start w:val="1"/>
      <w:numFmt w:val="decimal"/>
      <w:lvlText w:val=""/>
      <w:lvlJc w:val="left"/>
    </w:lvl>
    <w:lvl w:ilvl="1">
      <w:start w:val="6"/>
      <w:numFmt w:val="bullet"/>
      <w:lvlText w:val="–"/>
      <w:lvlJc w:val="left"/>
      <w:pPr>
        <w:tabs>
          <w:tab w:val="num" w:pos="360"/>
        </w:tabs>
        <w:ind w:left="360" w:hanging="360"/>
      </w:pPr>
      <w:rPr>
        <w:rFonts w:ascii="Times New Roman" w:eastAsia="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F733A9F"/>
    <w:multiLevelType w:val="hybridMultilevel"/>
    <w:tmpl w:val="5A12DC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7F792424"/>
    <w:multiLevelType w:val="multilevel"/>
    <w:tmpl w:val="7E5634F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24"/>
  </w:num>
  <w:num w:numId="10">
    <w:abstractNumId w:val="83"/>
  </w:num>
  <w:num w:numId="11">
    <w:abstractNumId w:val="78"/>
  </w:num>
  <w:num w:numId="12">
    <w:abstractNumId w:val="78"/>
  </w:num>
  <w:num w:numId="13">
    <w:abstractNumId w:val="55"/>
  </w:num>
  <w:num w:numId="14">
    <w:abstractNumId w:val="41"/>
  </w:num>
  <w:num w:numId="15">
    <w:abstractNumId w:val="49"/>
  </w:num>
  <w:num w:numId="16">
    <w:abstractNumId w:val="18"/>
  </w:num>
  <w:num w:numId="17">
    <w:abstractNumId w:val="68"/>
  </w:num>
  <w:num w:numId="18">
    <w:abstractNumId w:val="42"/>
  </w:num>
  <w:num w:numId="19">
    <w:abstractNumId w:val="23"/>
  </w:num>
  <w:num w:numId="20">
    <w:abstractNumId w:val="82"/>
  </w:num>
  <w:num w:numId="21">
    <w:abstractNumId w:val="30"/>
  </w:num>
  <w:num w:numId="22">
    <w:abstractNumId w:val="56"/>
  </w:num>
  <w:num w:numId="23">
    <w:abstractNumId w:val="26"/>
  </w:num>
  <w:num w:numId="24">
    <w:abstractNumId w:val="81"/>
  </w:num>
  <w:num w:numId="25">
    <w:abstractNumId w:val="40"/>
  </w:num>
  <w:num w:numId="26">
    <w:abstractNumId w:val="85"/>
  </w:num>
  <w:num w:numId="27">
    <w:abstractNumId w:val="4"/>
  </w:num>
  <w:num w:numId="28">
    <w:abstractNumId w:val="0"/>
  </w:num>
  <w:num w:numId="29">
    <w:abstractNumId w:val="48"/>
  </w:num>
  <w:num w:numId="30">
    <w:abstractNumId w:val="63"/>
  </w:num>
  <w:num w:numId="31">
    <w:abstractNumId w:val="7"/>
  </w:num>
  <w:num w:numId="32">
    <w:abstractNumId w:val="2"/>
  </w:num>
  <w:num w:numId="33">
    <w:abstractNumId w:val="44"/>
  </w:num>
  <w:num w:numId="34">
    <w:abstractNumId w:val="8"/>
  </w:num>
  <w:num w:numId="35">
    <w:abstractNumId w:val="28"/>
  </w:num>
  <w:num w:numId="36">
    <w:abstractNumId w:val="38"/>
  </w:num>
  <w:num w:numId="37">
    <w:abstractNumId w:val="5"/>
  </w:num>
  <w:num w:numId="38">
    <w:abstractNumId w:val="3"/>
  </w:num>
  <w:num w:numId="39">
    <w:abstractNumId w:val="9"/>
  </w:num>
  <w:num w:numId="40">
    <w:abstractNumId w:val="6"/>
  </w:num>
  <w:num w:numId="41">
    <w:abstractNumId w:val="1"/>
  </w:num>
  <w:num w:numId="42">
    <w:abstractNumId w:val="34"/>
  </w:num>
  <w:num w:numId="43">
    <w:abstractNumId w:val="54"/>
  </w:num>
  <w:num w:numId="44">
    <w:abstractNumId w:val="52"/>
  </w:num>
  <w:num w:numId="45">
    <w:abstractNumId w:val="21"/>
  </w:num>
  <w:num w:numId="46">
    <w:abstractNumId w:val="57"/>
  </w:num>
  <w:num w:numId="47">
    <w:abstractNumId w:val="47"/>
  </w:num>
  <w:num w:numId="48">
    <w:abstractNumId w:val="36"/>
  </w:num>
  <w:num w:numId="49">
    <w:abstractNumId w:val="84"/>
  </w:num>
  <w:num w:numId="50">
    <w:abstractNumId w:val="20"/>
  </w:num>
  <w:num w:numId="51">
    <w:abstractNumId w:val="58"/>
  </w:num>
  <w:num w:numId="52">
    <w:abstractNumId w:val="64"/>
  </w:num>
  <w:num w:numId="53">
    <w:abstractNumId w:val="32"/>
  </w:num>
  <w:num w:numId="54">
    <w:abstractNumId w:val="39"/>
  </w:num>
  <w:num w:numId="55">
    <w:abstractNumId w:val="29"/>
  </w:num>
  <w:num w:numId="56">
    <w:abstractNumId w:val="46"/>
  </w:num>
  <w:num w:numId="57">
    <w:abstractNumId w:val="37"/>
  </w:num>
  <w:num w:numId="58">
    <w:abstractNumId w:val="53"/>
  </w:num>
  <w:num w:numId="59">
    <w:abstractNumId w:val="25"/>
  </w:num>
  <w:num w:numId="60">
    <w:abstractNumId w:val="75"/>
  </w:num>
  <w:num w:numId="61">
    <w:abstractNumId w:val="22"/>
  </w:num>
  <w:num w:numId="62">
    <w:abstractNumId w:val="64"/>
  </w:num>
  <w:num w:numId="63">
    <w:abstractNumId w:val="32"/>
  </w:num>
  <w:num w:numId="64">
    <w:abstractNumId w:val="33"/>
  </w:num>
  <w:num w:numId="65">
    <w:abstractNumId w:val="70"/>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num>
  <w:num w:numId="90">
    <w:abstractNumId w:val="5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0D"/>
    <w:rsid w:val="0000194D"/>
    <w:rsid w:val="00002453"/>
    <w:rsid w:val="00011D32"/>
    <w:rsid w:val="000360D9"/>
    <w:rsid w:val="00043B03"/>
    <w:rsid w:val="00051F78"/>
    <w:rsid w:val="00067633"/>
    <w:rsid w:val="0007140C"/>
    <w:rsid w:val="00077FEC"/>
    <w:rsid w:val="00085067"/>
    <w:rsid w:val="0009580E"/>
    <w:rsid w:val="00097407"/>
    <w:rsid w:val="000C77B7"/>
    <w:rsid w:val="000D2D1F"/>
    <w:rsid w:val="000D6CE8"/>
    <w:rsid w:val="00105118"/>
    <w:rsid w:val="001205AD"/>
    <w:rsid w:val="00124990"/>
    <w:rsid w:val="001410D4"/>
    <w:rsid w:val="001522A7"/>
    <w:rsid w:val="00154211"/>
    <w:rsid w:val="00162604"/>
    <w:rsid w:val="0018205B"/>
    <w:rsid w:val="00183C38"/>
    <w:rsid w:val="001858CE"/>
    <w:rsid w:val="001873A4"/>
    <w:rsid w:val="00187552"/>
    <w:rsid w:val="00190E37"/>
    <w:rsid w:val="001A10AD"/>
    <w:rsid w:val="001B08EE"/>
    <w:rsid w:val="001C1814"/>
    <w:rsid w:val="001C36E5"/>
    <w:rsid w:val="001C5A6D"/>
    <w:rsid w:val="001C5FA3"/>
    <w:rsid w:val="001C61AA"/>
    <w:rsid w:val="001D4937"/>
    <w:rsid w:val="001D530A"/>
    <w:rsid w:val="001E5E2E"/>
    <w:rsid w:val="001E6D52"/>
    <w:rsid w:val="00202FDB"/>
    <w:rsid w:val="00224A06"/>
    <w:rsid w:val="002271EA"/>
    <w:rsid w:val="00256029"/>
    <w:rsid w:val="00286AC5"/>
    <w:rsid w:val="00287872"/>
    <w:rsid w:val="00290713"/>
    <w:rsid w:val="00297F63"/>
    <w:rsid w:val="002B0CD6"/>
    <w:rsid w:val="002B25ED"/>
    <w:rsid w:val="002D03A6"/>
    <w:rsid w:val="002D3018"/>
    <w:rsid w:val="002F4D92"/>
    <w:rsid w:val="002F62CA"/>
    <w:rsid w:val="00300FFD"/>
    <w:rsid w:val="00302206"/>
    <w:rsid w:val="0030271D"/>
    <w:rsid w:val="00302798"/>
    <w:rsid w:val="00304356"/>
    <w:rsid w:val="00313EFD"/>
    <w:rsid w:val="00316446"/>
    <w:rsid w:val="00325DA4"/>
    <w:rsid w:val="00333183"/>
    <w:rsid w:val="003348E2"/>
    <w:rsid w:val="0036098E"/>
    <w:rsid w:val="00367BD1"/>
    <w:rsid w:val="00373A48"/>
    <w:rsid w:val="003A1ADB"/>
    <w:rsid w:val="003C0B27"/>
    <w:rsid w:val="003C2E2C"/>
    <w:rsid w:val="003D1359"/>
    <w:rsid w:val="003D4964"/>
    <w:rsid w:val="003D6B5B"/>
    <w:rsid w:val="004046C1"/>
    <w:rsid w:val="004108A5"/>
    <w:rsid w:val="004125C2"/>
    <w:rsid w:val="004137C5"/>
    <w:rsid w:val="00420705"/>
    <w:rsid w:val="00435F8A"/>
    <w:rsid w:val="004404DE"/>
    <w:rsid w:val="004449C1"/>
    <w:rsid w:val="00455D78"/>
    <w:rsid w:val="0045631D"/>
    <w:rsid w:val="00466D35"/>
    <w:rsid w:val="004674C8"/>
    <w:rsid w:val="004721B3"/>
    <w:rsid w:val="00486FE9"/>
    <w:rsid w:val="00490253"/>
    <w:rsid w:val="004A444D"/>
    <w:rsid w:val="004B7ABB"/>
    <w:rsid w:val="004C74D5"/>
    <w:rsid w:val="004D15DD"/>
    <w:rsid w:val="004E2C62"/>
    <w:rsid w:val="004E7CA9"/>
    <w:rsid w:val="00504BE5"/>
    <w:rsid w:val="0052385B"/>
    <w:rsid w:val="0054237A"/>
    <w:rsid w:val="00551C21"/>
    <w:rsid w:val="005520EB"/>
    <w:rsid w:val="00564AE3"/>
    <w:rsid w:val="00570C07"/>
    <w:rsid w:val="00573337"/>
    <w:rsid w:val="00582EBF"/>
    <w:rsid w:val="005954F8"/>
    <w:rsid w:val="005A4BB5"/>
    <w:rsid w:val="005A5932"/>
    <w:rsid w:val="005B4C13"/>
    <w:rsid w:val="005B79C7"/>
    <w:rsid w:val="005D4A43"/>
    <w:rsid w:val="005D5F6F"/>
    <w:rsid w:val="005F1B05"/>
    <w:rsid w:val="005F584A"/>
    <w:rsid w:val="005F6EF0"/>
    <w:rsid w:val="00606800"/>
    <w:rsid w:val="00631DE0"/>
    <w:rsid w:val="006321C3"/>
    <w:rsid w:val="00642A11"/>
    <w:rsid w:val="00655D7F"/>
    <w:rsid w:val="00661CD4"/>
    <w:rsid w:val="00671DD5"/>
    <w:rsid w:val="00672347"/>
    <w:rsid w:val="00672C25"/>
    <w:rsid w:val="00677F1F"/>
    <w:rsid w:val="006829BB"/>
    <w:rsid w:val="00690066"/>
    <w:rsid w:val="00693FB7"/>
    <w:rsid w:val="006A32D6"/>
    <w:rsid w:val="006A4423"/>
    <w:rsid w:val="006A7934"/>
    <w:rsid w:val="006C1A29"/>
    <w:rsid w:val="006D5444"/>
    <w:rsid w:val="006E26DC"/>
    <w:rsid w:val="006E50D0"/>
    <w:rsid w:val="0070015D"/>
    <w:rsid w:val="007231CF"/>
    <w:rsid w:val="00760A2F"/>
    <w:rsid w:val="007628FF"/>
    <w:rsid w:val="0077408D"/>
    <w:rsid w:val="00783CC5"/>
    <w:rsid w:val="007B6C64"/>
    <w:rsid w:val="007E3936"/>
    <w:rsid w:val="007F753C"/>
    <w:rsid w:val="00800D7E"/>
    <w:rsid w:val="00804042"/>
    <w:rsid w:val="008168A8"/>
    <w:rsid w:val="0084027A"/>
    <w:rsid w:val="00841F92"/>
    <w:rsid w:val="008630E5"/>
    <w:rsid w:val="00866E79"/>
    <w:rsid w:val="008755AE"/>
    <w:rsid w:val="00876ACF"/>
    <w:rsid w:val="00894D8C"/>
    <w:rsid w:val="008A2AEB"/>
    <w:rsid w:val="008A4180"/>
    <w:rsid w:val="008B076C"/>
    <w:rsid w:val="008B1C3E"/>
    <w:rsid w:val="008C36DF"/>
    <w:rsid w:val="008D79B7"/>
    <w:rsid w:val="008E4160"/>
    <w:rsid w:val="008F47B4"/>
    <w:rsid w:val="009051D9"/>
    <w:rsid w:val="0092443E"/>
    <w:rsid w:val="00933B59"/>
    <w:rsid w:val="00933C41"/>
    <w:rsid w:val="0093500D"/>
    <w:rsid w:val="009433BF"/>
    <w:rsid w:val="009539BF"/>
    <w:rsid w:val="0095571D"/>
    <w:rsid w:val="00962CFB"/>
    <w:rsid w:val="00996062"/>
    <w:rsid w:val="00996CF4"/>
    <w:rsid w:val="009972A9"/>
    <w:rsid w:val="009A2E41"/>
    <w:rsid w:val="009A78A4"/>
    <w:rsid w:val="009B0BB9"/>
    <w:rsid w:val="009B1BDE"/>
    <w:rsid w:val="009C3606"/>
    <w:rsid w:val="009C478D"/>
    <w:rsid w:val="009D054D"/>
    <w:rsid w:val="009D5957"/>
    <w:rsid w:val="009D69B9"/>
    <w:rsid w:val="009D6F8E"/>
    <w:rsid w:val="009D729A"/>
    <w:rsid w:val="009E313A"/>
    <w:rsid w:val="009E6432"/>
    <w:rsid w:val="009E6AEA"/>
    <w:rsid w:val="009F507C"/>
    <w:rsid w:val="00A12510"/>
    <w:rsid w:val="00A13BAF"/>
    <w:rsid w:val="00A15567"/>
    <w:rsid w:val="00A20F1A"/>
    <w:rsid w:val="00A20F3F"/>
    <w:rsid w:val="00A22D09"/>
    <w:rsid w:val="00A35B3D"/>
    <w:rsid w:val="00A46319"/>
    <w:rsid w:val="00A51948"/>
    <w:rsid w:val="00A53427"/>
    <w:rsid w:val="00A578C5"/>
    <w:rsid w:val="00A70F21"/>
    <w:rsid w:val="00A8076E"/>
    <w:rsid w:val="00AA7B6E"/>
    <w:rsid w:val="00AB513F"/>
    <w:rsid w:val="00AB6E98"/>
    <w:rsid w:val="00AB70BB"/>
    <w:rsid w:val="00AC3E7E"/>
    <w:rsid w:val="00AC77BA"/>
    <w:rsid w:val="00AD3DCA"/>
    <w:rsid w:val="00AD46A2"/>
    <w:rsid w:val="00AD53C6"/>
    <w:rsid w:val="00AF2BEC"/>
    <w:rsid w:val="00AF7B20"/>
    <w:rsid w:val="00B21C3A"/>
    <w:rsid w:val="00B23645"/>
    <w:rsid w:val="00B41AA1"/>
    <w:rsid w:val="00B4341E"/>
    <w:rsid w:val="00B44CC1"/>
    <w:rsid w:val="00B64A8B"/>
    <w:rsid w:val="00B74DCC"/>
    <w:rsid w:val="00B90DC8"/>
    <w:rsid w:val="00B94B59"/>
    <w:rsid w:val="00BB580E"/>
    <w:rsid w:val="00BC2C6F"/>
    <w:rsid w:val="00BC658A"/>
    <w:rsid w:val="00BD12D7"/>
    <w:rsid w:val="00BD7329"/>
    <w:rsid w:val="00BD7788"/>
    <w:rsid w:val="00BE763F"/>
    <w:rsid w:val="00BF015C"/>
    <w:rsid w:val="00C00A9F"/>
    <w:rsid w:val="00C105F7"/>
    <w:rsid w:val="00C22778"/>
    <w:rsid w:val="00C229E5"/>
    <w:rsid w:val="00C25C1F"/>
    <w:rsid w:val="00C279FA"/>
    <w:rsid w:val="00C27D9C"/>
    <w:rsid w:val="00C36C24"/>
    <w:rsid w:val="00C41111"/>
    <w:rsid w:val="00C417DD"/>
    <w:rsid w:val="00C6190D"/>
    <w:rsid w:val="00C6748B"/>
    <w:rsid w:val="00C72B7F"/>
    <w:rsid w:val="00C736C2"/>
    <w:rsid w:val="00C74A46"/>
    <w:rsid w:val="00C841AC"/>
    <w:rsid w:val="00C860F2"/>
    <w:rsid w:val="00C91C9D"/>
    <w:rsid w:val="00C929B0"/>
    <w:rsid w:val="00C9544B"/>
    <w:rsid w:val="00CA671B"/>
    <w:rsid w:val="00CB676D"/>
    <w:rsid w:val="00CC3F4C"/>
    <w:rsid w:val="00CD71AD"/>
    <w:rsid w:val="00D006F3"/>
    <w:rsid w:val="00D053CA"/>
    <w:rsid w:val="00D10106"/>
    <w:rsid w:val="00D16F04"/>
    <w:rsid w:val="00D440DD"/>
    <w:rsid w:val="00D44BC9"/>
    <w:rsid w:val="00D47A48"/>
    <w:rsid w:val="00D5045F"/>
    <w:rsid w:val="00D54FDE"/>
    <w:rsid w:val="00D608AB"/>
    <w:rsid w:val="00D65006"/>
    <w:rsid w:val="00D65208"/>
    <w:rsid w:val="00D66DD4"/>
    <w:rsid w:val="00D72992"/>
    <w:rsid w:val="00D75CF1"/>
    <w:rsid w:val="00D841B6"/>
    <w:rsid w:val="00D85AEE"/>
    <w:rsid w:val="00D901F4"/>
    <w:rsid w:val="00DD202B"/>
    <w:rsid w:val="00DF23BB"/>
    <w:rsid w:val="00DF2ABC"/>
    <w:rsid w:val="00E005DB"/>
    <w:rsid w:val="00E1674D"/>
    <w:rsid w:val="00E25CDF"/>
    <w:rsid w:val="00E270F8"/>
    <w:rsid w:val="00E271BC"/>
    <w:rsid w:val="00E304C2"/>
    <w:rsid w:val="00E31C69"/>
    <w:rsid w:val="00E32770"/>
    <w:rsid w:val="00E40E75"/>
    <w:rsid w:val="00E52B6F"/>
    <w:rsid w:val="00E5325A"/>
    <w:rsid w:val="00E6208B"/>
    <w:rsid w:val="00E62F0E"/>
    <w:rsid w:val="00E77D36"/>
    <w:rsid w:val="00E80B9D"/>
    <w:rsid w:val="00E9074E"/>
    <w:rsid w:val="00E94C31"/>
    <w:rsid w:val="00EA1A75"/>
    <w:rsid w:val="00EB35CC"/>
    <w:rsid w:val="00EB7C6B"/>
    <w:rsid w:val="00ED4161"/>
    <w:rsid w:val="00ED7520"/>
    <w:rsid w:val="00EF75E1"/>
    <w:rsid w:val="00EF7FFE"/>
    <w:rsid w:val="00F0723A"/>
    <w:rsid w:val="00F1194C"/>
    <w:rsid w:val="00F16B40"/>
    <w:rsid w:val="00F21577"/>
    <w:rsid w:val="00F26623"/>
    <w:rsid w:val="00F445EE"/>
    <w:rsid w:val="00F542CF"/>
    <w:rsid w:val="00F54F70"/>
    <w:rsid w:val="00F61696"/>
    <w:rsid w:val="00F72452"/>
    <w:rsid w:val="00F74852"/>
    <w:rsid w:val="00F84DE4"/>
    <w:rsid w:val="00F97D97"/>
    <w:rsid w:val="00FB3EBF"/>
    <w:rsid w:val="00FC283A"/>
    <w:rsid w:val="00FD3430"/>
    <w:rsid w:val="00FD3E72"/>
    <w:rsid w:val="00FE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10F5B9"/>
  <w15:chartTrackingRefBased/>
  <w15:docId w15:val="{C149FBDE-F860-45FF-8C5C-C81D3DEF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52"/>
    <w:pPr>
      <w:suppressAutoHyphens/>
    </w:pPr>
    <w:rPr>
      <w:sz w:val="24"/>
      <w:szCs w:val="24"/>
      <w:lang w:val="es-ES" w:eastAsia="ar-SA"/>
    </w:rPr>
  </w:style>
  <w:style w:type="paragraph" w:styleId="Ttulo1">
    <w:name w:val="heading 1"/>
    <w:basedOn w:val="Normal"/>
    <w:next w:val="Normal"/>
    <w:link w:val="Ttulo1Car"/>
    <w:qFormat/>
    <w:pPr>
      <w:keepNext/>
      <w:numPr>
        <w:numId w:val="1"/>
      </w:numPr>
      <w:jc w:val="both"/>
      <w:outlineLvl w:val="0"/>
    </w:pPr>
    <w:rPr>
      <w:rFonts w:ascii="Arial" w:hAnsi="Arial" w:cs="Arial"/>
      <w:b/>
      <w:bCs/>
    </w:rPr>
  </w:style>
  <w:style w:type="paragraph" w:styleId="Ttulo2">
    <w:name w:val="heading 2"/>
    <w:basedOn w:val="Normal"/>
    <w:next w:val="Normal"/>
    <w:qFormat/>
    <w:pPr>
      <w:keepNext/>
      <w:numPr>
        <w:ilvl w:val="1"/>
        <w:numId w:val="1"/>
      </w:numPr>
      <w:jc w:val="center"/>
      <w:outlineLvl w:val="1"/>
    </w:pPr>
    <w:rPr>
      <w:rFonts w:ascii="Arial" w:hAnsi="Arial" w:cs="Arial"/>
      <w:b/>
      <w:bCs/>
    </w:rPr>
  </w:style>
  <w:style w:type="paragraph" w:styleId="Ttulo3">
    <w:name w:val="heading 3"/>
    <w:basedOn w:val="Normal"/>
    <w:next w:val="Normal"/>
    <w:qFormat/>
    <w:pPr>
      <w:keepNext/>
      <w:numPr>
        <w:ilvl w:val="2"/>
        <w:numId w:val="1"/>
      </w:numPr>
      <w:ind w:left="708" w:firstLine="0"/>
      <w:jc w:val="both"/>
      <w:outlineLvl w:val="2"/>
    </w:pPr>
    <w:rPr>
      <w:color w:val="000000"/>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3z0">
    <w:name w:val="WW8Num3z0"/>
    <w:rPr>
      <w:rFonts w:cs="Arial"/>
    </w:rPr>
  </w:style>
  <w:style w:type="character" w:customStyle="1" w:styleId="WW8Num4z0">
    <w:name w:val="WW8Num4z0"/>
    <w:rPr>
      <w:rFonts w:ascii="Arial" w:hAnsi="Arial" w:cs="Arial"/>
      <w:color w:val="000000"/>
      <w:sz w:val="20"/>
      <w:szCs w:val="20"/>
    </w:rPr>
  </w:style>
  <w:style w:type="character" w:customStyle="1" w:styleId="WW8Num5z0">
    <w:name w:val="WW8Num5z0"/>
    <w:rPr>
      <w:rFonts w:ascii="Arial" w:hAnsi="Arial" w:cs="Arial"/>
      <w:color w:val="000000"/>
      <w:sz w:val="20"/>
    </w:rPr>
  </w:style>
  <w:style w:type="character" w:customStyle="1" w:styleId="WW8Num6z0">
    <w:name w:val="WW8Num6z0"/>
    <w:rPr>
      <w:rFonts w:ascii="Arial" w:hAnsi="Arial" w:cs="Arial"/>
      <w:color w:val="000000"/>
      <w:sz w:val="20"/>
    </w:rPr>
  </w:style>
  <w:style w:type="character" w:customStyle="1" w:styleId="WW8Num7z0">
    <w:name w:val="WW8Num7z0"/>
  </w:style>
  <w:style w:type="character" w:customStyle="1" w:styleId="WW8Num8z0">
    <w:name w:val="WW8Num8z0"/>
  </w:style>
  <w:style w:type="character" w:customStyle="1" w:styleId="WW8Num8z1">
    <w:name w:val="WW8Num8z1"/>
    <w:rPr>
      <w:rFonts w:cs="Arial"/>
    </w:rPr>
  </w:style>
  <w:style w:type="character" w:customStyle="1" w:styleId="WW8Num8z2">
    <w:name w:val="WW8Num8z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imes New Roman" w:eastAsia="Times New Roman" w:hAnsi="Times New Roman" w:cs="Times New Roman" w:hint="default"/>
    </w:rPr>
  </w:style>
  <w:style w:type="character" w:customStyle="1" w:styleId="WW8Num11z2">
    <w:name w:val="WW8Num11z2"/>
    <w:rPr>
      <w:rFonts w:ascii="Symbol" w:hAnsi="Symbol" w:cs="Symbol"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w:eastAsia="Times New Roman" w:hAnsi="Times"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Times New Roman" w:eastAsia="Times New Roman" w:hAnsi="Times New Roman" w:cs="Times New Roman"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hAnsi="Arial Narrow" w:cs="Arial" w:hint="default"/>
      <w:b w:val="0"/>
      <w:i w:val="0"/>
      <w:color w:val="000000"/>
      <w:sz w:val="20"/>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Narrow" w:hAnsi="Arial Narrow" w:cs="Arial" w:hint="default"/>
      <w:b w:val="0"/>
      <w:i w:val="0"/>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Symbol" w:hAnsi="Symbol" w:cs="Symbo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Symbol" w:hAnsi="Symbol" w:cs="Symbol"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Arial Unicode MS" w:hint="default"/>
      <w:color w:val="000000"/>
      <w:sz w:val="20"/>
    </w:rPr>
  </w:style>
  <w:style w:type="character" w:customStyle="1" w:styleId="WW8Num31z2">
    <w:name w:val="WW8Num31z2"/>
    <w:rPr>
      <w:rFonts w:ascii="Wingdings" w:hAnsi="Wingdings" w:cs="Wingdings" w:hint="default"/>
    </w:rPr>
  </w:style>
  <w:style w:type="character" w:customStyle="1" w:styleId="WW8Num32z0">
    <w:name w:val="WW8Num32z0"/>
    <w:rPr>
      <w:rFonts w:ascii="Verdana" w:eastAsia="Times New Roman" w:hAnsi="Verdana" w:cs="Verdana"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Times New Roman" w:eastAsia="Times New Roman" w:hAnsi="Times New Roman" w:cs="Times New Roman" w:hint="default"/>
    </w:rPr>
  </w:style>
  <w:style w:type="character" w:customStyle="1" w:styleId="WW8Num34z2">
    <w:name w:val="WW8Num34z2"/>
    <w:rPr>
      <w:rFonts w:ascii="Wingdings" w:hAnsi="Wingdings" w:cs="Wingdings" w:hint="default"/>
    </w:rPr>
  </w:style>
  <w:style w:type="character" w:customStyle="1" w:styleId="WW8Num34z4">
    <w:name w:val="WW8Num34z4"/>
    <w:rPr>
      <w:rFonts w:ascii="Courier New" w:hAnsi="Courier New" w:cs="Courier New"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Narrow" w:hAnsi="Arial Narrow" w:cs="Arial" w:hint="default"/>
      <w:b w:val="0"/>
      <w:i w:val="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Times New Roman" w:eastAsia="Times New Roman" w:hAnsi="Times New Roman" w:cs="Times New Roman"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Fuentedeprrafopredeter1">
    <w:name w:val="Fuente de párrafo predeter.1"/>
  </w:style>
  <w:style w:type="character" w:styleId="Nmerodepgina">
    <w:name w:val="page number"/>
    <w:basedOn w:val="Fuentedeprrafopredeter1"/>
  </w:style>
  <w:style w:type="character" w:styleId="Textoennegrita">
    <w:name w:val="Strong"/>
    <w:qFormat/>
    <w:rPr>
      <w:b/>
      <w:bCs/>
    </w:rPr>
  </w:style>
  <w:style w:type="character" w:customStyle="1" w:styleId="texto21">
    <w:name w:val="texto21"/>
    <w:basedOn w:val="Fuentedeprrafopredeter1"/>
  </w:style>
  <w:style w:type="character" w:customStyle="1" w:styleId="Refdecomentario1">
    <w:name w:val="Ref. de comentario1"/>
    <w:rPr>
      <w:sz w:val="16"/>
      <w:szCs w:val="16"/>
    </w:r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uiPriority w:val="99"/>
    <w:pPr>
      <w:jc w:val="both"/>
    </w:pPr>
    <w:rPr>
      <w:rFonts w:ascii="Arial" w:hAnsi="Arial" w:cs="Arial"/>
      <w:b/>
      <w:bCs/>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extoindependiente21">
    <w:name w:val="Texto independiente 21"/>
    <w:basedOn w:val="Normal"/>
    <w:pPr>
      <w:jc w:val="both"/>
    </w:pPr>
    <w:rPr>
      <w:rFonts w:ascii="Arial" w:hAnsi="Arial" w:cs="Arial"/>
    </w:rPr>
  </w:style>
  <w:style w:type="paragraph" w:styleId="Sangradetextonormal">
    <w:name w:val="Body Text Indent"/>
    <w:basedOn w:val="Normal"/>
    <w:pPr>
      <w:ind w:firstLine="360"/>
      <w:jc w:val="both"/>
    </w:pPr>
    <w:rPr>
      <w:rFonts w:ascii="Arial" w:hAnsi="Arial" w:cs="Arial"/>
    </w:rPr>
  </w:style>
  <w:style w:type="paragraph" w:customStyle="1" w:styleId="txt">
    <w:name w:val="txt"/>
    <w:basedOn w:val="Normal"/>
    <w:pPr>
      <w:spacing w:before="100" w:after="100"/>
    </w:pPr>
    <w:rPr>
      <w:rFonts w:ascii="Verdana" w:eastAsia="Arial Unicode MS" w:hAnsi="Verdana" w:cs="Wingdings"/>
      <w:color w:val="797C7F"/>
      <w:sz w:val="16"/>
      <w:szCs w:val="16"/>
    </w:rPr>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pPr>
      <w:tabs>
        <w:tab w:val="center" w:pos="4252"/>
        <w:tab w:val="right" w:pos="8504"/>
      </w:tabs>
    </w:pPr>
  </w:style>
  <w:style w:type="paragraph" w:customStyle="1" w:styleId="Sangra2detindependiente1">
    <w:name w:val="Sangría 2 de t. independiente1"/>
    <w:basedOn w:val="Normal"/>
    <w:pPr>
      <w:spacing w:after="120" w:line="480" w:lineRule="auto"/>
      <w:ind w:left="283"/>
    </w:pPr>
  </w:style>
  <w:style w:type="paragraph" w:customStyle="1" w:styleId="Sangra3detindependiente1">
    <w:name w:val="Sangría 3 de t. independiente1"/>
    <w:basedOn w:val="Normal"/>
    <w:pPr>
      <w:spacing w:after="120"/>
      <w:ind w:left="283"/>
    </w:pPr>
    <w:rPr>
      <w:sz w:val="16"/>
      <w:szCs w:val="16"/>
    </w:rPr>
  </w:style>
  <w:style w:type="paragraph" w:customStyle="1" w:styleId="Default">
    <w:name w:val="Default"/>
    <w:pPr>
      <w:suppressAutoHyphens/>
      <w:autoSpaceDE w:val="0"/>
    </w:pPr>
    <w:rPr>
      <w:rFonts w:ascii="Arial" w:hAnsi="Arial" w:cs="Arial"/>
      <w:color w:val="000000"/>
      <w:sz w:val="24"/>
      <w:szCs w:val="24"/>
      <w:lang w:val="es-ES" w:eastAsia="ar-SA"/>
    </w:rPr>
  </w:style>
  <w:style w:type="paragraph" w:customStyle="1" w:styleId="Textodebloque1">
    <w:name w:val="Texto de bloque1"/>
    <w:basedOn w:val="Default"/>
    <w:next w:val="Default"/>
    <w:rPr>
      <w:rFonts w:cs="Times New Roman"/>
      <w:color w:val="auto"/>
    </w:rPr>
  </w:style>
  <w:style w:type="paragraph" w:styleId="NormalWeb">
    <w:name w:val="Normal (Web)"/>
    <w:basedOn w:val="Default"/>
    <w:next w:val="Default"/>
    <w:pPr>
      <w:spacing w:before="100" w:after="100"/>
    </w:pPr>
    <w:rPr>
      <w:rFonts w:cs="Times New Roman"/>
      <w:color w:val="auto"/>
    </w:rPr>
  </w:style>
  <w:style w:type="paragraph" w:customStyle="1" w:styleId="Textoindependiente31">
    <w:name w:val="Texto independiente 31"/>
    <w:basedOn w:val="Normal"/>
    <w:pPr>
      <w:autoSpaceDE w:val="0"/>
      <w:jc w:val="both"/>
    </w:pPr>
    <w:rPr>
      <w:rFonts w:ascii="GaramondThree" w:hAnsi="GaramondThree" w:cs="GaramondThree"/>
      <w:sz w:val="20"/>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link w:val="AsuntodelcomentarioCar"/>
    <w:rPr>
      <w:b/>
      <w:bCs/>
    </w:rPr>
  </w:style>
  <w:style w:type="paragraph" w:styleId="Textodeglobo">
    <w:name w:val="Balloon Text"/>
    <w:basedOn w:val="Normal"/>
    <w:link w:val="TextodegloboCar"/>
    <w:uiPriority w:val="99"/>
    <w:rPr>
      <w:rFonts w:ascii="Tahoma" w:hAnsi="Tahoma" w:cs="Tahoma"/>
      <w:sz w:val="16"/>
      <w:szCs w:val="16"/>
    </w:rPr>
  </w:style>
  <w:style w:type="paragraph" w:customStyle="1" w:styleId="Contenidodelmarco">
    <w:name w:val="Contenido del marco"/>
    <w:basedOn w:val="Textoindependiente"/>
  </w:style>
  <w:style w:type="character" w:styleId="Refdecomentario">
    <w:name w:val="annotation reference"/>
    <w:uiPriority w:val="99"/>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link w:val="Textocomentario"/>
    <w:uiPriority w:val="99"/>
    <w:rPr>
      <w:lang w:eastAsia="ar-SA"/>
    </w:rPr>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s-ES" w:eastAsia="zh-CN" w:bidi="hi-IN"/>
    </w:rPr>
  </w:style>
  <w:style w:type="paragraph" w:customStyle="1" w:styleId="TableContents">
    <w:name w:val="Table Contents"/>
    <w:basedOn w:val="Standard"/>
    <w:pPr>
      <w:suppressLineNumbers/>
    </w:pPr>
  </w:style>
  <w:style w:type="paragraph" w:customStyle="1" w:styleId="Footnote">
    <w:name w:val="Footnote"/>
    <w:basedOn w:val="Standard"/>
  </w:style>
  <w:style w:type="paragraph" w:styleId="Prrafodelista">
    <w:name w:val="List Paragraph"/>
    <w:basedOn w:val="Standard"/>
    <w:qFormat/>
    <w:pPr>
      <w:spacing w:after="120"/>
      <w:ind w:left="720"/>
    </w:pPr>
  </w:style>
  <w:style w:type="character" w:styleId="Refdenotaalpie">
    <w:name w:val="footnote reference"/>
    <w:rPr>
      <w:position w:val="0"/>
      <w:vertAlign w:val="superscript"/>
    </w:rPr>
  </w:style>
  <w:style w:type="character" w:styleId="Hipervnculo">
    <w:name w:val="Hyperlink"/>
    <w:unhideWhenUsed/>
    <w:rPr>
      <w:color w:val="0563C1"/>
      <w:u w:val="single"/>
    </w:rPr>
  </w:style>
  <w:style w:type="paragraph" w:styleId="Revisin">
    <w:name w:val="Revision"/>
    <w:hidden/>
    <w:uiPriority w:val="99"/>
    <w:semiHidden/>
    <w:rsid w:val="00661CD4"/>
    <w:rPr>
      <w:sz w:val="24"/>
      <w:szCs w:val="24"/>
      <w:lang w:val="es-ES" w:eastAsia="ar-SA"/>
    </w:rPr>
  </w:style>
  <w:style w:type="paragraph" w:styleId="Textosinformato">
    <w:name w:val="Plain Text"/>
    <w:basedOn w:val="Normal"/>
    <w:link w:val="TextosinformatoCar"/>
    <w:rsid w:val="0084027A"/>
    <w:pPr>
      <w:suppressAutoHyphens w:val="0"/>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84027A"/>
    <w:rPr>
      <w:rFonts w:ascii="Courier New" w:hAnsi="Courier New"/>
      <w:lang w:val="x-none" w:eastAsia="x-none"/>
    </w:rPr>
  </w:style>
  <w:style w:type="paragraph" w:styleId="Textoindependiente2">
    <w:name w:val="Body Text 2"/>
    <w:basedOn w:val="Normal"/>
    <w:link w:val="Textoindependiente2Car"/>
    <w:rsid w:val="009539BF"/>
    <w:pPr>
      <w:suppressAutoHyphens w:val="0"/>
      <w:jc w:val="both"/>
    </w:pPr>
    <w:rPr>
      <w:rFonts w:ascii="Arial" w:hAnsi="Arial" w:cs="Arial"/>
      <w:lang w:eastAsia="es-ES"/>
    </w:rPr>
  </w:style>
  <w:style w:type="character" w:customStyle="1" w:styleId="Textoindependiente2Car">
    <w:name w:val="Texto independiente 2 Car"/>
    <w:basedOn w:val="Fuentedeprrafopredeter"/>
    <w:link w:val="Textoindependiente2"/>
    <w:rsid w:val="009539BF"/>
    <w:rPr>
      <w:rFonts w:ascii="Arial" w:hAnsi="Arial" w:cs="Arial"/>
      <w:sz w:val="24"/>
      <w:szCs w:val="24"/>
      <w:lang w:val="es-ES" w:eastAsia="es-ES"/>
    </w:rPr>
  </w:style>
  <w:style w:type="paragraph" w:styleId="Sangra2detindependiente">
    <w:name w:val="Body Text Indent 2"/>
    <w:basedOn w:val="Normal"/>
    <w:link w:val="Sangra2detindependienteCar"/>
    <w:rsid w:val="009539BF"/>
    <w:pPr>
      <w:suppressAutoHyphens w:val="0"/>
      <w:spacing w:after="120" w:line="480" w:lineRule="auto"/>
      <w:ind w:left="283"/>
    </w:pPr>
    <w:rPr>
      <w:lang w:val="x-none" w:eastAsia="x-none"/>
    </w:rPr>
  </w:style>
  <w:style w:type="character" w:customStyle="1" w:styleId="Sangra2detindependienteCar">
    <w:name w:val="Sangría 2 de t. independiente Car"/>
    <w:basedOn w:val="Fuentedeprrafopredeter"/>
    <w:link w:val="Sangra2detindependiente"/>
    <w:rsid w:val="009539BF"/>
    <w:rPr>
      <w:sz w:val="24"/>
      <w:szCs w:val="24"/>
      <w:lang w:val="x-none" w:eastAsia="x-none"/>
    </w:rPr>
  </w:style>
  <w:style w:type="paragraph" w:styleId="Sangra3detindependiente">
    <w:name w:val="Body Text Indent 3"/>
    <w:basedOn w:val="Normal"/>
    <w:link w:val="Sangra3detindependienteCar"/>
    <w:rsid w:val="009539BF"/>
    <w:pPr>
      <w:suppressAutoHyphens w:val="0"/>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9539BF"/>
    <w:rPr>
      <w:sz w:val="16"/>
      <w:szCs w:val="16"/>
      <w:lang w:val="x-none" w:eastAsia="x-none"/>
    </w:rPr>
  </w:style>
  <w:style w:type="paragraph" w:styleId="Textodebloque">
    <w:name w:val="Block Text"/>
    <w:basedOn w:val="Default"/>
    <w:next w:val="Default"/>
    <w:rsid w:val="009539BF"/>
    <w:pPr>
      <w:suppressAutoHyphens w:val="0"/>
      <w:autoSpaceDN w:val="0"/>
      <w:adjustRightInd w:val="0"/>
    </w:pPr>
    <w:rPr>
      <w:rFonts w:cs="Times New Roman"/>
      <w:color w:val="auto"/>
      <w:lang w:eastAsia="es-ES"/>
    </w:rPr>
  </w:style>
  <w:style w:type="paragraph" w:styleId="Textoindependiente3">
    <w:name w:val="Body Text 3"/>
    <w:basedOn w:val="Normal"/>
    <w:link w:val="Textoindependiente3Car"/>
    <w:rsid w:val="009539BF"/>
    <w:pPr>
      <w:suppressAutoHyphens w:val="0"/>
      <w:autoSpaceDE w:val="0"/>
      <w:autoSpaceDN w:val="0"/>
      <w:adjustRightInd w:val="0"/>
      <w:jc w:val="both"/>
    </w:pPr>
    <w:rPr>
      <w:rFonts w:ascii="GaramondThree" w:hAnsi="GaramondThree"/>
      <w:sz w:val="20"/>
      <w:lang w:eastAsia="es-ES"/>
    </w:rPr>
  </w:style>
  <w:style w:type="character" w:customStyle="1" w:styleId="Textoindependiente3Car">
    <w:name w:val="Texto independiente 3 Car"/>
    <w:basedOn w:val="Fuentedeprrafopredeter"/>
    <w:link w:val="Textoindependiente3"/>
    <w:rsid w:val="009539BF"/>
    <w:rPr>
      <w:rFonts w:ascii="GaramondThree" w:hAnsi="GaramondThree"/>
      <w:szCs w:val="24"/>
      <w:lang w:val="es-ES" w:eastAsia="es-ES"/>
    </w:rPr>
  </w:style>
  <w:style w:type="table" w:styleId="Tablaconcuadrcula">
    <w:name w:val="Table Grid"/>
    <w:basedOn w:val="Tablanormal"/>
    <w:uiPriority w:val="39"/>
    <w:rsid w:val="00953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tema">
    <w:name w:val="Table Theme"/>
    <w:basedOn w:val="Tablanormal"/>
    <w:rsid w:val="00953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untodelcomentarioCar">
    <w:name w:val="Asunto del comentario Car"/>
    <w:link w:val="Asuntodelcomentario"/>
    <w:rsid w:val="009539BF"/>
    <w:rPr>
      <w:b/>
      <w:bCs/>
      <w:lang w:val="es-ES" w:eastAsia="ar-SA"/>
    </w:rPr>
  </w:style>
  <w:style w:type="character" w:customStyle="1" w:styleId="TextodegloboCar">
    <w:name w:val="Texto de globo Car"/>
    <w:link w:val="Textodeglobo"/>
    <w:uiPriority w:val="99"/>
    <w:rsid w:val="009539BF"/>
    <w:rPr>
      <w:rFonts w:ascii="Tahoma" w:hAnsi="Tahoma" w:cs="Tahoma"/>
      <w:sz w:val="16"/>
      <w:szCs w:val="16"/>
      <w:lang w:val="es-ES" w:eastAsia="ar-SA"/>
    </w:rPr>
  </w:style>
  <w:style w:type="paragraph" w:customStyle="1" w:styleId="Style1">
    <w:name w:val="Style1"/>
    <w:basedOn w:val="Normal"/>
    <w:rsid w:val="009539BF"/>
    <w:pPr>
      <w:widowControl w:val="0"/>
      <w:suppressAutoHyphens w:val="0"/>
      <w:autoSpaceDE w:val="0"/>
      <w:autoSpaceDN w:val="0"/>
      <w:adjustRightInd w:val="0"/>
      <w:spacing w:line="278" w:lineRule="exact"/>
      <w:jc w:val="both"/>
    </w:pPr>
    <w:rPr>
      <w:snapToGrid w:val="0"/>
      <w:lang w:val="es-ES_tradnl" w:eastAsia="es-ES_tradnl"/>
    </w:rPr>
  </w:style>
  <w:style w:type="character" w:customStyle="1" w:styleId="Ttulo1Car">
    <w:name w:val="Título 1 Car"/>
    <w:link w:val="Ttulo1"/>
    <w:rsid w:val="009539BF"/>
    <w:rPr>
      <w:rFonts w:ascii="Arial" w:hAnsi="Arial" w:cs="Arial"/>
      <w:b/>
      <w:bCs/>
      <w:sz w:val="24"/>
      <w:szCs w:val="24"/>
      <w:lang w:val="es-ES" w:eastAsia="ar-SA"/>
    </w:rPr>
  </w:style>
  <w:style w:type="character" w:customStyle="1" w:styleId="EncabezadoCar">
    <w:name w:val="Encabezado Car"/>
    <w:link w:val="Encabezado"/>
    <w:rsid w:val="009539BF"/>
    <w:rPr>
      <w:sz w:val="24"/>
      <w:szCs w:val="24"/>
      <w:lang w:val="es-ES" w:eastAsia="ar-SA"/>
    </w:rPr>
  </w:style>
  <w:style w:type="character" w:customStyle="1" w:styleId="PiedepginaCar">
    <w:name w:val="Pie de página Car"/>
    <w:link w:val="Piedepgina"/>
    <w:uiPriority w:val="99"/>
    <w:rsid w:val="009539BF"/>
    <w:rPr>
      <w:sz w:val="24"/>
      <w:szCs w:val="24"/>
      <w:lang w:val="es-ES" w:eastAsia="ar-SA"/>
    </w:rPr>
  </w:style>
  <w:style w:type="paragraph" w:customStyle="1" w:styleId="Prrafodelista1">
    <w:name w:val="Párrafo de lista1"/>
    <w:basedOn w:val="Normal"/>
    <w:uiPriority w:val="34"/>
    <w:qFormat/>
    <w:rsid w:val="009539BF"/>
    <w:pPr>
      <w:suppressAutoHyphens w:val="0"/>
      <w:ind w:left="720"/>
      <w:contextualSpacing/>
    </w:pPr>
    <w:rPr>
      <w:lang w:eastAsia="es-ES"/>
    </w:rPr>
  </w:style>
  <w:style w:type="character" w:customStyle="1" w:styleId="TextoindependienteCar">
    <w:name w:val="Texto independiente Car"/>
    <w:link w:val="Textoindependiente"/>
    <w:uiPriority w:val="99"/>
    <w:rsid w:val="009539BF"/>
    <w:rPr>
      <w:rFonts w:ascii="Arial" w:hAnsi="Arial" w:cs="Arial"/>
      <w:b/>
      <w:bCs/>
      <w:sz w:val="24"/>
      <w:szCs w:val="24"/>
      <w:lang w:val="es-ES" w:eastAsia="ar-SA"/>
    </w:rPr>
  </w:style>
  <w:style w:type="character" w:styleId="nfasis">
    <w:name w:val="Emphasis"/>
    <w:uiPriority w:val="20"/>
    <w:qFormat/>
    <w:rsid w:val="009539BF"/>
    <w:rPr>
      <w:b/>
      <w:bCs/>
      <w:i w:val="0"/>
      <w:iCs w:val="0"/>
    </w:rPr>
  </w:style>
  <w:style w:type="paragraph" w:customStyle="1" w:styleId="CharChar1CharChar">
    <w:name w:val="Char Char1 Char Char"/>
    <w:basedOn w:val="Normal"/>
    <w:rsid w:val="009539BF"/>
    <w:pPr>
      <w:suppressAutoHyphens w:val="0"/>
      <w:bidi/>
      <w:spacing w:after="160" w:line="240" w:lineRule="exact"/>
    </w:pPr>
    <w:rPr>
      <w:rFonts w:ascii="Verdana" w:hAnsi="Verdana"/>
      <w:lang w:val="en-US" w:eastAsia="en-US" w:bidi="he-IL"/>
    </w:rPr>
  </w:style>
  <w:style w:type="paragraph" w:customStyle="1" w:styleId="CharCharCharCharCharCharCharCharCharChar">
    <w:name w:val="Char Char Char Char Char Char תו תו Char Char תו תו Char Char"/>
    <w:basedOn w:val="Normal"/>
    <w:rsid w:val="009539BF"/>
    <w:pPr>
      <w:suppressAutoHyphens w:val="0"/>
      <w:bidi/>
      <w:spacing w:after="160" w:line="240" w:lineRule="exact"/>
    </w:pPr>
    <w:rPr>
      <w:rFonts w:ascii="Verdana" w:hAnsi="Verdana"/>
      <w:lang w:val="en-US" w:eastAsia="en-US" w:bidi="he-IL"/>
    </w:rPr>
  </w:style>
  <w:style w:type="character" w:customStyle="1" w:styleId="hps">
    <w:name w:val="hps"/>
    <w:rsid w:val="0095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5284">
      <w:bodyDiv w:val="1"/>
      <w:marLeft w:val="0"/>
      <w:marRight w:val="0"/>
      <w:marTop w:val="0"/>
      <w:marBottom w:val="0"/>
      <w:divBdr>
        <w:top w:val="none" w:sz="0" w:space="0" w:color="auto"/>
        <w:left w:val="none" w:sz="0" w:space="0" w:color="auto"/>
        <w:bottom w:val="none" w:sz="0" w:space="0" w:color="auto"/>
        <w:right w:val="none" w:sz="0" w:space="0" w:color="auto"/>
      </w:divBdr>
    </w:div>
    <w:div w:id="301083762">
      <w:bodyDiv w:val="1"/>
      <w:marLeft w:val="0"/>
      <w:marRight w:val="0"/>
      <w:marTop w:val="0"/>
      <w:marBottom w:val="0"/>
      <w:divBdr>
        <w:top w:val="none" w:sz="0" w:space="0" w:color="auto"/>
        <w:left w:val="none" w:sz="0" w:space="0" w:color="auto"/>
        <w:bottom w:val="none" w:sz="0" w:space="0" w:color="auto"/>
        <w:right w:val="none" w:sz="0" w:space="0" w:color="auto"/>
      </w:divBdr>
    </w:div>
    <w:div w:id="1436050474">
      <w:bodyDiv w:val="1"/>
      <w:marLeft w:val="0"/>
      <w:marRight w:val="0"/>
      <w:marTop w:val="0"/>
      <w:marBottom w:val="0"/>
      <w:divBdr>
        <w:top w:val="none" w:sz="0" w:space="0" w:color="auto"/>
        <w:left w:val="none" w:sz="0" w:space="0" w:color="auto"/>
        <w:bottom w:val="none" w:sz="0" w:space="0" w:color="auto"/>
        <w:right w:val="none" w:sz="0" w:space="0" w:color="auto"/>
      </w:divBdr>
    </w:div>
    <w:div w:id="1445493730">
      <w:bodyDiv w:val="1"/>
      <w:marLeft w:val="0"/>
      <w:marRight w:val="0"/>
      <w:marTop w:val="0"/>
      <w:marBottom w:val="0"/>
      <w:divBdr>
        <w:top w:val="none" w:sz="0" w:space="0" w:color="auto"/>
        <w:left w:val="none" w:sz="0" w:space="0" w:color="auto"/>
        <w:bottom w:val="none" w:sz="0" w:space="0" w:color="auto"/>
        <w:right w:val="none" w:sz="0" w:space="0" w:color="auto"/>
      </w:divBdr>
    </w:div>
    <w:div w:id="1573465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0FDE09E85C0B42A332B97A35F60726" ma:contentTypeVersion="13" ma:contentTypeDescription="Create a new document." ma:contentTypeScope="" ma:versionID="fc20f5d5263f2d3b22c52e78c04fc248">
  <xsd:schema xmlns:xsd="http://www.w3.org/2001/XMLSchema" xmlns:xs="http://www.w3.org/2001/XMLSchema" xmlns:p="http://schemas.microsoft.com/office/2006/metadata/properties" xmlns:ns2="888ee303-9cb9-4af5-a560-af87771908a1" xmlns:ns3="76d1bdc4-a2d1-44b2-b4cf-09916b2b24a8" xmlns:ns4="dc2db4f8-0dc0-4834-9a51-1c3a49a46568" targetNamespace="http://schemas.microsoft.com/office/2006/metadata/properties" ma:root="true" ma:fieldsID="27c1d12bf33c132da215ead026e67349" ns2:_="" ns3:_="" ns4:_="">
    <xsd:import namespace="888ee303-9cb9-4af5-a560-af87771908a1"/>
    <xsd:import namespace="76d1bdc4-a2d1-44b2-b4cf-09916b2b24a8"/>
    <xsd:import namespace="dc2db4f8-0dc0-4834-9a51-1c3a49a46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ee303-9cb9-4af5-a560-af8777190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4dd9da6-50f7-440a-9788-2f68cc8af53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1bdc4-a2d1-44b2-b4cf-09916b2b24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db4f8-0dc0-4834-9a51-1c3a49a465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aa7496-359a-4f19-a71a-3d2d8a37c1c7}" ma:internalName="TaxCatchAll" ma:showField="CatchAllData" ma:web="76d1bdc4-a2d1-44b2-b4cf-09916b2b2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8ee303-9cb9-4af5-a560-af87771908a1">
      <Terms xmlns="http://schemas.microsoft.com/office/infopath/2007/PartnerControls"/>
    </lcf76f155ced4ddcb4097134ff3c332f>
    <_Flow_SignoffStatus xmlns="888ee303-9cb9-4af5-a560-af87771908a1" xsi:nil="true"/>
    <TaxCatchAll xmlns="dc2db4f8-0dc0-4834-9a51-1c3a49a465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DE79-AD88-4F92-8FE9-CFCD62080802}">
  <ds:schemaRefs>
    <ds:schemaRef ds:uri="http://schemas.microsoft.com/sharepoint/v3/contenttype/forms"/>
  </ds:schemaRefs>
</ds:datastoreItem>
</file>

<file path=customXml/itemProps2.xml><?xml version="1.0" encoding="utf-8"?>
<ds:datastoreItem xmlns:ds="http://schemas.openxmlformats.org/officeDocument/2006/customXml" ds:itemID="{1A20A8BA-7856-4C4A-B8E3-1FA6C7E51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ee303-9cb9-4af5-a560-af87771908a1"/>
    <ds:schemaRef ds:uri="76d1bdc4-a2d1-44b2-b4cf-09916b2b24a8"/>
    <ds:schemaRef ds:uri="dc2db4f8-0dc0-4834-9a51-1c3a49a46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9E4F5-8DA1-4A56-933E-8219F44E42D4}">
  <ds:schemaRefs>
    <ds:schemaRef ds:uri="http://schemas.microsoft.com/office/2006/metadata/properties"/>
    <ds:schemaRef ds:uri="http://schemas.microsoft.com/office/infopath/2007/PartnerControls"/>
    <ds:schemaRef ds:uri="888ee303-9cb9-4af5-a560-af87771908a1"/>
    <ds:schemaRef ds:uri="dc2db4f8-0dc0-4834-9a51-1c3a49a46568"/>
  </ds:schemaRefs>
</ds:datastoreItem>
</file>

<file path=customXml/itemProps4.xml><?xml version="1.0" encoding="utf-8"?>
<ds:datastoreItem xmlns:ds="http://schemas.openxmlformats.org/officeDocument/2006/customXml" ds:itemID="{AFD71510-17AA-4CA4-A2D0-90FECA22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6927</Words>
  <Characters>38103</Characters>
  <Application>Microsoft Office Word</Application>
  <DocSecurity>0</DocSecurity>
  <Lines>317</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ENSAYO CLÍNICO  CON EL CENTRO DE INVESTIGACIÓN</vt:lpstr>
      <vt:lpstr>CONTRATO DE ENSAYO CLÍNICO  CON EL CENTRO DE INVESTIGACIÓN</vt:lpstr>
    </vt:vector>
  </TitlesOfParts>
  <Company>AbbVie Inc</Company>
  <LinksUpToDate>false</LinksUpToDate>
  <CharactersWithSpaces>44941</CharactersWithSpaces>
  <SharedDoc>false</SharedDoc>
  <HLinks>
    <vt:vector size="12" baseType="variant">
      <vt:variant>
        <vt:i4>6291534</vt:i4>
      </vt:variant>
      <vt:variant>
        <vt:i4>3</vt:i4>
      </vt:variant>
      <vt:variant>
        <vt:i4>0</vt:i4>
      </vt:variant>
      <vt:variant>
        <vt:i4>5</vt:i4>
      </vt:variant>
      <vt:variant>
        <vt:lpwstr>mailto:dpdgeneralitat@gva.es</vt:lpwstr>
      </vt:variant>
      <vt:variant>
        <vt:lpwstr/>
      </vt:variant>
      <vt:variant>
        <vt:i4>6160466</vt:i4>
      </vt:variant>
      <vt:variant>
        <vt:i4>0</vt:i4>
      </vt:variant>
      <vt:variant>
        <vt:i4>0</vt:i4>
      </vt:variant>
      <vt:variant>
        <vt:i4>5</vt:i4>
      </vt:variant>
      <vt:variant>
        <vt:lpwstr>mailto:_____@gva.es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ENSAYO CLÍNICO  CON EL CENTRO DE INVESTIGACIÓN</dc:title>
  <dc:subject/>
  <dc:creator>B_Pedros</dc:creator>
  <cp:keywords/>
  <dc:description>US1603247</dc:description>
  <cp:lastModifiedBy>TERESA MORATAL HURTADO</cp:lastModifiedBy>
  <cp:revision>3</cp:revision>
  <cp:lastPrinted>2010-02-03T07:50:00Z</cp:lastPrinted>
  <dcterms:created xsi:type="dcterms:W3CDTF">2023-08-29T07:31:00Z</dcterms:created>
  <dcterms:modified xsi:type="dcterms:W3CDTF">2023-10-18T07:40:00Z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GrammarlyDocumentId">
    <vt:lpwstr>6f3251990447ca41eca5780c4653cda6972a42780afe65bbd01cb64e41be0323</vt:lpwstr>
  </property>
  <property fmtid="{D5CDD505-2E9C-101B-9397-08002B2CF9AE}" pid="4" name="ContentTypeId">
    <vt:lpwstr>0x010100420FDE09E85C0B42A332B97A35F60726</vt:lpwstr>
  </property>
</Properties>
</file>